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7B" w:rsidRDefault="00DA327B">
      <w:pPr>
        <w:pStyle w:val="ConsPlusTitlePage"/>
      </w:pPr>
      <w:r>
        <w:t xml:space="preserve">Документ предоставлен </w:t>
      </w:r>
      <w:hyperlink r:id="rId5" w:history="1">
        <w:r>
          <w:rPr>
            <w:color w:val="0000FF"/>
          </w:rPr>
          <w:t>КонсультантПлюс</w:t>
        </w:r>
      </w:hyperlink>
      <w:r>
        <w:br/>
      </w:r>
    </w:p>
    <w:p w:rsidR="00DA327B" w:rsidRDefault="00DA327B">
      <w:pPr>
        <w:pStyle w:val="ConsPlusNormal"/>
        <w:jc w:val="both"/>
        <w:outlineLvl w:val="0"/>
      </w:pPr>
    </w:p>
    <w:p w:rsidR="00DA327B" w:rsidRDefault="00DA327B">
      <w:pPr>
        <w:pStyle w:val="ConsPlusTitle"/>
        <w:jc w:val="center"/>
        <w:outlineLvl w:val="0"/>
      </w:pPr>
      <w:r>
        <w:t>ПРАВИТЕЛЬСТВО РОССИЙСКОЙ ФЕДЕРАЦИИ</w:t>
      </w:r>
    </w:p>
    <w:p w:rsidR="00DA327B" w:rsidRDefault="00DA327B">
      <w:pPr>
        <w:pStyle w:val="ConsPlusTitle"/>
        <w:jc w:val="both"/>
      </w:pPr>
    </w:p>
    <w:p w:rsidR="00DA327B" w:rsidRDefault="00DA327B">
      <w:pPr>
        <w:pStyle w:val="ConsPlusTitle"/>
        <w:jc w:val="center"/>
      </w:pPr>
      <w:r>
        <w:t>ПОСТАНОВЛЕНИЕ</w:t>
      </w:r>
    </w:p>
    <w:p w:rsidR="00DA327B" w:rsidRDefault="00DA327B">
      <w:pPr>
        <w:pStyle w:val="ConsPlusTitle"/>
        <w:jc w:val="center"/>
      </w:pPr>
      <w:r>
        <w:t>от 3 декабря 2020 г. N 2014</w:t>
      </w:r>
    </w:p>
    <w:p w:rsidR="00DA327B" w:rsidRDefault="00DA327B">
      <w:pPr>
        <w:pStyle w:val="ConsPlusTitle"/>
        <w:jc w:val="both"/>
      </w:pPr>
    </w:p>
    <w:p w:rsidR="00DA327B" w:rsidRDefault="00DA327B">
      <w:pPr>
        <w:pStyle w:val="ConsPlusTitle"/>
        <w:jc w:val="center"/>
      </w:pPr>
      <w:r>
        <w:t>О МИНИМАЛЬНОЙ ОБЯЗАТЕЛЬНОЙ ДОЛЕ</w:t>
      </w:r>
    </w:p>
    <w:p w:rsidR="00DA327B" w:rsidRDefault="00DA327B">
      <w:pPr>
        <w:pStyle w:val="ConsPlusTitle"/>
        <w:jc w:val="center"/>
      </w:pPr>
      <w:r>
        <w:t>ЗАКУПОК РОССИЙСКИХ ТОВАРОВ И ЕЕ ДОСТИЖЕНИИ ЗАКАЗЧИКОМ</w:t>
      </w:r>
    </w:p>
    <w:p w:rsidR="00DA327B" w:rsidRDefault="00DA327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3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327B" w:rsidRDefault="00DA32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327B" w:rsidRDefault="00DA32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327B" w:rsidRDefault="00DA327B">
            <w:pPr>
              <w:pStyle w:val="ConsPlusNormal"/>
              <w:jc w:val="center"/>
            </w:pPr>
            <w:r>
              <w:rPr>
                <w:color w:val="392C69"/>
              </w:rPr>
              <w:t>Список изменяющих документов</w:t>
            </w:r>
          </w:p>
          <w:p w:rsidR="00DA327B" w:rsidRDefault="00DA327B">
            <w:pPr>
              <w:pStyle w:val="ConsPlusNormal"/>
              <w:jc w:val="center"/>
            </w:pPr>
            <w:r>
              <w:rPr>
                <w:color w:val="392C69"/>
              </w:rPr>
              <w:t xml:space="preserve">(в ред. Постановлений Правительства РФ от 24.06.2021 </w:t>
            </w:r>
            <w:hyperlink r:id="rId6" w:history="1">
              <w:r>
                <w:rPr>
                  <w:color w:val="0000FF"/>
                </w:rPr>
                <w:t>N 983</w:t>
              </w:r>
            </w:hyperlink>
            <w:r>
              <w:rPr>
                <w:color w:val="392C69"/>
              </w:rPr>
              <w:t>,</w:t>
            </w:r>
          </w:p>
          <w:p w:rsidR="00DA327B" w:rsidRDefault="00DA327B">
            <w:pPr>
              <w:pStyle w:val="ConsPlusNormal"/>
              <w:jc w:val="center"/>
            </w:pPr>
            <w:r>
              <w:rPr>
                <w:color w:val="392C69"/>
              </w:rPr>
              <w:t xml:space="preserve">от 21.12.2021 </w:t>
            </w:r>
            <w:hyperlink r:id="rId7" w:history="1">
              <w:r>
                <w:rPr>
                  <w:color w:val="0000FF"/>
                </w:rPr>
                <w:t>N 2376</w:t>
              </w:r>
            </w:hyperlink>
            <w:r>
              <w:rPr>
                <w:color w:val="392C69"/>
              </w:rPr>
              <w:t xml:space="preserve">, от 17.02.2022 </w:t>
            </w:r>
            <w:hyperlink r:id="rId8" w:history="1">
              <w:r>
                <w:rPr>
                  <w:color w:val="0000FF"/>
                </w:rPr>
                <w:t>N 201</w:t>
              </w:r>
            </w:hyperlink>
            <w:r>
              <w:rPr>
                <w:color w:val="392C69"/>
              </w:rPr>
              <w:t xml:space="preserve">, от 16.05.2022 </w:t>
            </w:r>
            <w:hyperlink r:id="rId9" w:history="1">
              <w:r>
                <w:rPr>
                  <w:color w:val="0000FF"/>
                </w:rPr>
                <w:t>N 883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327B" w:rsidRDefault="00DA327B">
            <w:pPr>
              <w:spacing w:after="1" w:line="0" w:lineRule="atLeast"/>
            </w:pPr>
          </w:p>
        </w:tc>
      </w:tr>
    </w:tbl>
    <w:p w:rsidR="00DA327B" w:rsidRDefault="00DA327B">
      <w:pPr>
        <w:pStyle w:val="ConsPlusNormal"/>
        <w:jc w:val="both"/>
      </w:pPr>
    </w:p>
    <w:p w:rsidR="00DA327B" w:rsidRDefault="00DA327B">
      <w:pPr>
        <w:pStyle w:val="ConsPlusNormal"/>
        <w:ind w:firstLine="540"/>
        <w:jc w:val="both"/>
      </w:pPr>
      <w:r>
        <w:t xml:space="preserve">В соответствии с </w:t>
      </w:r>
      <w:hyperlink r:id="rId10" w:history="1">
        <w:r>
          <w:rPr>
            <w:color w:val="0000FF"/>
          </w:rPr>
          <w:t>частью 3 статьи 14</w:t>
        </w:r>
      </w:hyperlink>
      <w:r>
        <w:t xml:space="preserve">, </w:t>
      </w:r>
      <w:hyperlink r:id="rId11" w:history="1">
        <w:r>
          <w:rPr>
            <w:color w:val="0000FF"/>
          </w:rPr>
          <w:t>частью 25 статьи 22</w:t>
        </w:r>
      </w:hyperlink>
      <w:r>
        <w:t xml:space="preserve">, </w:t>
      </w:r>
      <w:hyperlink r:id="rId12" w:history="1">
        <w:r>
          <w:rPr>
            <w:color w:val="0000FF"/>
          </w:rPr>
          <w:t>частями 4</w:t>
        </w:r>
      </w:hyperlink>
      <w:r>
        <w:t xml:space="preserve"> - </w:t>
      </w:r>
      <w:hyperlink r:id="rId13" w:history="1">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A327B" w:rsidRDefault="00DA327B">
      <w:pPr>
        <w:pStyle w:val="ConsPlusNormal"/>
        <w:spacing w:before="220"/>
        <w:ind w:firstLine="540"/>
        <w:jc w:val="both"/>
      </w:pPr>
      <w:r>
        <w:t xml:space="preserve">1. Установить согласно </w:t>
      </w:r>
      <w:hyperlink w:anchor="P43" w:history="1">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DA327B" w:rsidRDefault="00DA327B">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 а также из Донецкой Народной Республики, Луганской Народной Республики.</w:t>
      </w:r>
    </w:p>
    <w:p w:rsidR="00DA327B" w:rsidRDefault="00DA327B">
      <w:pPr>
        <w:pStyle w:val="ConsPlusNormal"/>
        <w:jc w:val="both"/>
      </w:pPr>
      <w:r>
        <w:t xml:space="preserve">(в ред. </w:t>
      </w:r>
      <w:hyperlink r:id="rId14" w:history="1">
        <w:r>
          <w:rPr>
            <w:color w:val="0000FF"/>
          </w:rPr>
          <w:t>Постановления</w:t>
        </w:r>
      </w:hyperlink>
      <w:r>
        <w:t xml:space="preserve"> Правительства РФ от 16.05.2022 N 883)</w:t>
      </w:r>
    </w:p>
    <w:p w:rsidR="00DA327B" w:rsidRDefault="00DA327B">
      <w:pPr>
        <w:pStyle w:val="ConsPlusNormal"/>
        <w:spacing w:before="220"/>
        <w:ind w:firstLine="540"/>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DA327B" w:rsidRDefault="00DA327B">
      <w:pPr>
        <w:pStyle w:val="ConsPlusNormal"/>
        <w:jc w:val="both"/>
      </w:pPr>
      <w:r>
        <w:t xml:space="preserve">(в ред. </w:t>
      </w:r>
      <w:hyperlink r:id="rId15" w:history="1">
        <w:r>
          <w:rPr>
            <w:color w:val="0000FF"/>
          </w:rPr>
          <w:t>Постановления</w:t>
        </w:r>
      </w:hyperlink>
      <w:r>
        <w:t xml:space="preserve"> Правительства РФ от 16.05.2022 N 883)</w:t>
      </w:r>
    </w:p>
    <w:p w:rsidR="00DA327B" w:rsidRDefault="00DA327B">
      <w:pPr>
        <w:pStyle w:val="ConsPlusNormal"/>
        <w:jc w:val="both"/>
      </w:pPr>
      <w:r>
        <w:t xml:space="preserve">(п. 2 в ред. </w:t>
      </w:r>
      <w:hyperlink r:id="rId16" w:history="1">
        <w:r>
          <w:rPr>
            <w:color w:val="0000FF"/>
          </w:rPr>
          <w:t>Постановления</w:t>
        </w:r>
      </w:hyperlink>
      <w:r>
        <w:t xml:space="preserve"> Правительства РФ от 17.02.2022 N 201)</w:t>
      </w:r>
    </w:p>
    <w:p w:rsidR="00DA327B" w:rsidRDefault="00DA327B">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DA327B" w:rsidRDefault="00DA327B">
      <w:pPr>
        <w:pStyle w:val="ConsPlusNormal"/>
        <w:spacing w:before="220"/>
        <w:ind w:firstLine="540"/>
        <w:jc w:val="both"/>
      </w:pPr>
      <w:r>
        <w:t xml:space="preserve">при определении идентичности и однородности товаров в соответствии с </w:t>
      </w:r>
      <w:hyperlink r:id="rId17" w:history="1">
        <w:r>
          <w:rPr>
            <w:color w:val="0000FF"/>
          </w:rPr>
          <w:t>частями 13</w:t>
        </w:r>
      </w:hyperlink>
      <w:r>
        <w:t xml:space="preserve"> и </w:t>
      </w:r>
      <w:hyperlink r:id="rId18" w:history="1">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19" w:history="1">
        <w:r>
          <w:rPr>
            <w:color w:val="0000FF"/>
          </w:rPr>
          <w:t>постановлением</w:t>
        </w:r>
      </w:hyperlink>
      <w:r>
        <w:t xml:space="preserve"> Правительства Российской Федерации от 30 апреля 2020 г. N 616 "Об </w:t>
      </w:r>
      <w:r>
        <w:lastRenderedPageBreak/>
        <w:t xml:space="preserve">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единый реестр российской радиоэлектронной продукции, предусмотренный </w:t>
      </w:r>
      <w:hyperlink r:id="rId20"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DA327B" w:rsidRDefault="00DA327B">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21" w:history="1">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A327B" w:rsidRDefault="00DA327B">
      <w:pPr>
        <w:pStyle w:val="ConsPlusNormal"/>
        <w:jc w:val="both"/>
      </w:pPr>
      <w:r>
        <w:t xml:space="preserve">(в ред. </w:t>
      </w:r>
      <w:hyperlink r:id="rId23" w:history="1">
        <w:r>
          <w:rPr>
            <w:color w:val="0000FF"/>
          </w:rPr>
          <w:t>Постановления</w:t>
        </w:r>
      </w:hyperlink>
      <w:r>
        <w:t xml:space="preserve"> Правительства РФ от 21.12.2021 N 2376)</w:t>
      </w:r>
    </w:p>
    <w:p w:rsidR="00DA327B" w:rsidRDefault="00DA327B">
      <w:pPr>
        <w:pStyle w:val="ConsPlusNormal"/>
        <w:spacing w:before="220"/>
        <w:ind w:firstLine="540"/>
        <w:jc w:val="both"/>
      </w:pPr>
      <w:r>
        <w:t>4. Утвердить прилагаемые:</w:t>
      </w:r>
    </w:p>
    <w:p w:rsidR="00DA327B" w:rsidRDefault="00DA327B">
      <w:pPr>
        <w:pStyle w:val="ConsPlusNormal"/>
        <w:spacing w:before="220"/>
        <w:ind w:firstLine="540"/>
        <w:jc w:val="both"/>
      </w:pPr>
      <w:hyperlink w:anchor="P868" w:history="1">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DA327B" w:rsidRDefault="00DA327B">
      <w:pPr>
        <w:pStyle w:val="ConsPlusNormal"/>
        <w:spacing w:before="220"/>
        <w:ind w:firstLine="540"/>
        <w:jc w:val="both"/>
      </w:pPr>
      <w:hyperlink w:anchor="P1103" w:history="1">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DA327B" w:rsidRDefault="00DA327B">
      <w:pPr>
        <w:pStyle w:val="ConsPlusNormal"/>
        <w:spacing w:before="220"/>
        <w:ind w:firstLine="540"/>
        <w:jc w:val="both"/>
      </w:pPr>
      <w:bookmarkStart w:id="0" w:name="P26"/>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DA327B" w:rsidRDefault="00DA327B">
      <w:pPr>
        <w:pStyle w:val="ConsPlusNormal"/>
        <w:spacing w:before="220"/>
        <w:ind w:firstLine="540"/>
        <w:jc w:val="both"/>
      </w:pPr>
      <w:r>
        <w:t xml:space="preserve">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w:t>
      </w:r>
      <w:r>
        <w:lastRenderedPageBreak/>
        <w:t>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постановления.</w:t>
      </w:r>
    </w:p>
    <w:p w:rsidR="00DA327B" w:rsidRDefault="00DA327B">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DA327B" w:rsidRDefault="00DA327B">
      <w:pPr>
        <w:pStyle w:val="ConsPlusNormal"/>
        <w:jc w:val="both"/>
      </w:pPr>
    </w:p>
    <w:p w:rsidR="00DA327B" w:rsidRDefault="00DA327B">
      <w:pPr>
        <w:pStyle w:val="ConsPlusNormal"/>
        <w:jc w:val="right"/>
      </w:pPr>
      <w:r>
        <w:t>Председатель Правительства</w:t>
      </w:r>
    </w:p>
    <w:p w:rsidR="00DA327B" w:rsidRDefault="00DA327B">
      <w:pPr>
        <w:pStyle w:val="ConsPlusNormal"/>
        <w:jc w:val="right"/>
      </w:pPr>
      <w:r>
        <w:t>Российской Федерации</w:t>
      </w:r>
    </w:p>
    <w:p w:rsidR="00DA327B" w:rsidRDefault="00DA327B">
      <w:pPr>
        <w:pStyle w:val="ConsPlusNormal"/>
        <w:jc w:val="right"/>
      </w:pPr>
      <w:r>
        <w:t>М.МИШУСТИН</w:t>
      </w: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right"/>
        <w:outlineLvl w:val="0"/>
      </w:pPr>
      <w:r>
        <w:t>Приложение</w:t>
      </w:r>
    </w:p>
    <w:p w:rsidR="00DA327B" w:rsidRDefault="00DA327B">
      <w:pPr>
        <w:pStyle w:val="ConsPlusNormal"/>
        <w:jc w:val="right"/>
      </w:pPr>
      <w:r>
        <w:t>к постановлению Правительства</w:t>
      </w:r>
    </w:p>
    <w:p w:rsidR="00DA327B" w:rsidRDefault="00DA327B">
      <w:pPr>
        <w:pStyle w:val="ConsPlusNormal"/>
        <w:jc w:val="right"/>
      </w:pPr>
      <w:r>
        <w:t>Российской Федерации</w:t>
      </w:r>
    </w:p>
    <w:p w:rsidR="00DA327B" w:rsidRDefault="00DA327B">
      <w:pPr>
        <w:pStyle w:val="ConsPlusNormal"/>
        <w:jc w:val="right"/>
      </w:pPr>
      <w:r>
        <w:t>от 3 декабря 2020 г. N 2014</w:t>
      </w:r>
    </w:p>
    <w:p w:rsidR="00DA327B" w:rsidRDefault="00DA327B">
      <w:pPr>
        <w:pStyle w:val="ConsPlusNormal"/>
        <w:jc w:val="both"/>
      </w:pPr>
    </w:p>
    <w:p w:rsidR="00DA327B" w:rsidRDefault="00DA327B">
      <w:pPr>
        <w:pStyle w:val="ConsPlusTitle"/>
        <w:jc w:val="center"/>
      </w:pPr>
      <w:bookmarkStart w:id="1" w:name="P43"/>
      <w:bookmarkEnd w:id="1"/>
      <w:r>
        <w:t>МИНИМАЛЬНАЯ ОБЯЗАТЕЛЬНАЯ ДОЛЯ</w:t>
      </w:r>
    </w:p>
    <w:p w:rsidR="00DA327B" w:rsidRDefault="00DA327B">
      <w:pPr>
        <w:pStyle w:val="ConsPlusTitle"/>
        <w:jc w:val="center"/>
      </w:pPr>
      <w:r>
        <w:t>ЗАКУПОК РОССИЙСКИХ ТОВАРОВ (В ТОМ ЧИСЛЕ ТОВАРОВ,</w:t>
      </w:r>
    </w:p>
    <w:p w:rsidR="00DA327B" w:rsidRDefault="00DA327B">
      <w:pPr>
        <w:pStyle w:val="ConsPlusTitle"/>
        <w:jc w:val="center"/>
      </w:pPr>
      <w:r>
        <w:t>ПОСТАВЛЯЕМЫХ ПРИ ВЫПОЛНЕНИИ ЗАКУПАЕМЫХ РАБОТ, ОКАЗАНИИ</w:t>
      </w:r>
    </w:p>
    <w:p w:rsidR="00DA327B" w:rsidRDefault="00DA327B">
      <w:pPr>
        <w:pStyle w:val="ConsPlusTitle"/>
        <w:jc w:val="center"/>
      </w:pPr>
      <w:r>
        <w:t>ЗАКУПАЕМЫХ УСЛУГ) ОТДЕЛЬНЫХ ВИДОВ, ПРИ ОСУЩЕСТВЛЕНИИ</w:t>
      </w:r>
    </w:p>
    <w:p w:rsidR="00DA327B" w:rsidRDefault="00DA327B">
      <w:pPr>
        <w:pStyle w:val="ConsPlusTitle"/>
        <w:jc w:val="center"/>
      </w:pPr>
      <w:r>
        <w:t>ЗАКУПОК КОТОРЫХ УСТАНОВЛЕНЫ ОГРАНИЧЕНИЯ ДОПУСКА</w:t>
      </w:r>
    </w:p>
    <w:p w:rsidR="00DA327B" w:rsidRDefault="00DA327B">
      <w:pPr>
        <w:pStyle w:val="ConsPlusTitle"/>
        <w:jc w:val="center"/>
      </w:pPr>
      <w:r>
        <w:t>ТОВАРОВ, ПРОИСХОДЯЩИХ ИЗ ИНОСТРАННЫХ ГОСУДАРСТВ</w:t>
      </w:r>
    </w:p>
    <w:p w:rsidR="00DA327B" w:rsidRDefault="00DA327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3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327B" w:rsidRDefault="00DA32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327B" w:rsidRDefault="00DA32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327B" w:rsidRDefault="00DA327B">
            <w:pPr>
              <w:pStyle w:val="ConsPlusNormal"/>
              <w:jc w:val="center"/>
            </w:pPr>
            <w:r>
              <w:rPr>
                <w:color w:val="392C69"/>
              </w:rPr>
              <w:t>Список изменяющих документов</w:t>
            </w:r>
          </w:p>
          <w:p w:rsidR="00DA327B" w:rsidRDefault="00DA327B">
            <w:pPr>
              <w:pStyle w:val="ConsPlusNormal"/>
              <w:jc w:val="center"/>
            </w:pPr>
            <w:r>
              <w:rPr>
                <w:color w:val="392C69"/>
              </w:rPr>
              <w:t xml:space="preserve">(в ред. Постановлений Правительства РФ от 24.06.2021 </w:t>
            </w:r>
            <w:hyperlink r:id="rId24" w:history="1">
              <w:r>
                <w:rPr>
                  <w:color w:val="0000FF"/>
                </w:rPr>
                <w:t>N 983</w:t>
              </w:r>
            </w:hyperlink>
            <w:r>
              <w:rPr>
                <w:color w:val="392C69"/>
              </w:rPr>
              <w:t>,</w:t>
            </w:r>
          </w:p>
          <w:p w:rsidR="00DA327B" w:rsidRDefault="00DA327B">
            <w:pPr>
              <w:pStyle w:val="ConsPlusNormal"/>
              <w:jc w:val="center"/>
            </w:pPr>
            <w:r>
              <w:rPr>
                <w:color w:val="392C69"/>
              </w:rPr>
              <w:t xml:space="preserve">от 21.12.2021 </w:t>
            </w:r>
            <w:hyperlink r:id="rId25" w:history="1">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327B" w:rsidRDefault="00DA327B">
            <w:pPr>
              <w:spacing w:after="1" w:line="0" w:lineRule="atLeast"/>
            </w:pPr>
          </w:p>
        </w:tc>
      </w:tr>
    </w:tbl>
    <w:p w:rsidR="00DA327B" w:rsidRDefault="00DA327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DA327B">
        <w:tc>
          <w:tcPr>
            <w:tcW w:w="680" w:type="dxa"/>
            <w:vMerge w:val="restart"/>
            <w:tcBorders>
              <w:top w:val="single" w:sz="4" w:space="0" w:color="auto"/>
              <w:left w:val="nil"/>
              <w:bottom w:val="single" w:sz="4" w:space="0" w:color="auto"/>
            </w:tcBorders>
          </w:tcPr>
          <w:p w:rsidR="00DA327B" w:rsidRDefault="00DA327B">
            <w:pPr>
              <w:pStyle w:val="ConsPlusNormal"/>
              <w:jc w:val="center"/>
            </w:pPr>
            <w:r>
              <w:t>N п/п</w:t>
            </w:r>
          </w:p>
        </w:tc>
        <w:tc>
          <w:tcPr>
            <w:tcW w:w="1814" w:type="dxa"/>
            <w:vMerge w:val="restart"/>
            <w:tcBorders>
              <w:top w:val="single" w:sz="4" w:space="0" w:color="auto"/>
              <w:bottom w:val="single" w:sz="4" w:space="0" w:color="auto"/>
            </w:tcBorders>
          </w:tcPr>
          <w:p w:rsidR="00DA327B" w:rsidRDefault="00DA327B">
            <w:pPr>
              <w:pStyle w:val="ConsPlusNormal"/>
              <w:jc w:val="center"/>
            </w:pPr>
            <w:r>
              <w:t xml:space="preserve">Код товара по Общероссийскому </w:t>
            </w:r>
            <w:hyperlink r:id="rId26" w:history="1">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DA327B" w:rsidRDefault="00DA327B">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DA327B" w:rsidRDefault="00DA327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DA327B">
        <w:tblPrEx>
          <w:tblBorders>
            <w:left w:val="single" w:sz="4" w:space="0" w:color="auto"/>
          </w:tblBorders>
        </w:tblPrEx>
        <w:tc>
          <w:tcPr>
            <w:tcW w:w="680" w:type="dxa"/>
            <w:vMerge/>
            <w:tcBorders>
              <w:top w:val="single" w:sz="4" w:space="0" w:color="auto"/>
              <w:left w:val="nil"/>
              <w:bottom w:val="single" w:sz="4" w:space="0" w:color="auto"/>
            </w:tcBorders>
          </w:tcPr>
          <w:p w:rsidR="00DA327B" w:rsidRDefault="00DA327B">
            <w:pPr>
              <w:spacing w:after="1" w:line="0" w:lineRule="atLeast"/>
            </w:pPr>
          </w:p>
        </w:tc>
        <w:tc>
          <w:tcPr>
            <w:tcW w:w="1814" w:type="dxa"/>
            <w:vMerge/>
            <w:tcBorders>
              <w:top w:val="single" w:sz="4" w:space="0" w:color="auto"/>
              <w:bottom w:val="single" w:sz="4" w:space="0" w:color="auto"/>
            </w:tcBorders>
          </w:tcPr>
          <w:p w:rsidR="00DA327B" w:rsidRDefault="00DA327B">
            <w:pPr>
              <w:spacing w:after="1" w:line="0" w:lineRule="atLeast"/>
            </w:pPr>
          </w:p>
        </w:tc>
        <w:tc>
          <w:tcPr>
            <w:tcW w:w="3175" w:type="dxa"/>
            <w:vMerge/>
            <w:tcBorders>
              <w:top w:val="single" w:sz="4" w:space="0" w:color="auto"/>
              <w:bottom w:val="single" w:sz="4" w:space="0" w:color="auto"/>
            </w:tcBorders>
          </w:tcPr>
          <w:p w:rsidR="00DA327B" w:rsidRDefault="00DA327B">
            <w:pPr>
              <w:spacing w:after="1" w:line="0" w:lineRule="atLeast"/>
            </w:pPr>
          </w:p>
        </w:tc>
        <w:tc>
          <w:tcPr>
            <w:tcW w:w="1131" w:type="dxa"/>
            <w:tcBorders>
              <w:top w:val="single" w:sz="4" w:space="0" w:color="auto"/>
              <w:bottom w:val="single" w:sz="4" w:space="0" w:color="auto"/>
            </w:tcBorders>
          </w:tcPr>
          <w:p w:rsidR="00DA327B" w:rsidRDefault="00DA327B">
            <w:pPr>
              <w:pStyle w:val="ConsPlusNormal"/>
              <w:jc w:val="center"/>
            </w:pPr>
            <w:r>
              <w:t>2021 г.</w:t>
            </w:r>
          </w:p>
        </w:tc>
        <w:tc>
          <w:tcPr>
            <w:tcW w:w="1131" w:type="dxa"/>
            <w:tcBorders>
              <w:top w:val="single" w:sz="4" w:space="0" w:color="auto"/>
              <w:bottom w:val="single" w:sz="4" w:space="0" w:color="auto"/>
            </w:tcBorders>
          </w:tcPr>
          <w:p w:rsidR="00DA327B" w:rsidRDefault="00DA327B">
            <w:pPr>
              <w:pStyle w:val="ConsPlusNormal"/>
              <w:jc w:val="center"/>
            </w:pPr>
            <w:r>
              <w:t>2022 г.</w:t>
            </w:r>
          </w:p>
        </w:tc>
        <w:tc>
          <w:tcPr>
            <w:tcW w:w="1131" w:type="dxa"/>
            <w:tcBorders>
              <w:top w:val="single" w:sz="4" w:space="0" w:color="auto"/>
              <w:bottom w:val="single" w:sz="4" w:space="0" w:color="auto"/>
              <w:right w:val="nil"/>
            </w:tcBorders>
          </w:tcPr>
          <w:p w:rsidR="00DA327B" w:rsidRDefault="00DA327B">
            <w:pPr>
              <w:pStyle w:val="ConsPlusNormal"/>
              <w:jc w:val="center"/>
            </w:pPr>
            <w:r>
              <w:t>с 2023 года</w:t>
            </w:r>
          </w:p>
        </w:tc>
      </w:tr>
      <w:tr w:rsidR="00DA327B">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DA327B" w:rsidRDefault="00DA327B">
            <w:pPr>
              <w:pStyle w:val="ConsPlusNormal"/>
              <w:jc w:val="center"/>
            </w:pPr>
            <w:r>
              <w:t>1.</w:t>
            </w:r>
          </w:p>
        </w:tc>
        <w:tc>
          <w:tcPr>
            <w:tcW w:w="1814" w:type="dxa"/>
            <w:tcBorders>
              <w:top w:val="single" w:sz="4" w:space="0" w:color="auto"/>
              <w:left w:val="nil"/>
              <w:bottom w:val="nil"/>
              <w:right w:val="nil"/>
            </w:tcBorders>
          </w:tcPr>
          <w:p w:rsidR="00DA327B" w:rsidRDefault="00DA327B">
            <w:pPr>
              <w:pStyle w:val="ConsPlusNormal"/>
              <w:jc w:val="center"/>
            </w:pPr>
            <w:hyperlink r:id="rId27" w:history="1">
              <w:r>
                <w:rPr>
                  <w:color w:val="0000FF"/>
                </w:rPr>
                <w:t>21.20.24.110</w:t>
              </w:r>
            </w:hyperlink>
          </w:p>
        </w:tc>
        <w:tc>
          <w:tcPr>
            <w:tcW w:w="3175" w:type="dxa"/>
            <w:tcBorders>
              <w:top w:val="single" w:sz="4" w:space="0" w:color="auto"/>
              <w:left w:val="nil"/>
              <w:bottom w:val="nil"/>
              <w:right w:val="nil"/>
            </w:tcBorders>
          </w:tcPr>
          <w:p w:rsidR="00DA327B" w:rsidRDefault="00DA327B">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173540, 234600 </w:t>
            </w:r>
            <w:r>
              <w:lastRenderedPageBreak/>
              <w:t>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DA327B" w:rsidRDefault="00DA327B">
            <w:pPr>
              <w:pStyle w:val="ConsPlusNormal"/>
              <w:jc w:val="center"/>
            </w:pPr>
            <w:r>
              <w:lastRenderedPageBreak/>
              <w:t>40</w:t>
            </w:r>
          </w:p>
        </w:tc>
        <w:tc>
          <w:tcPr>
            <w:tcW w:w="1131" w:type="dxa"/>
            <w:tcBorders>
              <w:top w:val="single" w:sz="4" w:space="0" w:color="auto"/>
              <w:left w:val="nil"/>
              <w:bottom w:val="nil"/>
              <w:right w:val="nil"/>
            </w:tcBorders>
          </w:tcPr>
          <w:p w:rsidR="00DA327B" w:rsidRDefault="00DA327B">
            <w:pPr>
              <w:pStyle w:val="ConsPlusNormal"/>
              <w:jc w:val="center"/>
            </w:pPr>
            <w:r>
              <w:t>45</w:t>
            </w:r>
          </w:p>
        </w:tc>
        <w:tc>
          <w:tcPr>
            <w:tcW w:w="1131" w:type="dxa"/>
            <w:tcBorders>
              <w:top w:val="single" w:sz="4" w:space="0" w:color="auto"/>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2.</w:t>
            </w:r>
          </w:p>
        </w:tc>
        <w:tc>
          <w:tcPr>
            <w:tcW w:w="1814" w:type="dxa"/>
            <w:tcBorders>
              <w:top w:val="nil"/>
              <w:left w:val="nil"/>
              <w:bottom w:val="nil"/>
              <w:right w:val="nil"/>
            </w:tcBorders>
          </w:tcPr>
          <w:p w:rsidR="00DA327B" w:rsidRDefault="00DA327B">
            <w:pPr>
              <w:pStyle w:val="ConsPlusNormal"/>
              <w:jc w:val="center"/>
            </w:pPr>
            <w:r>
              <w:t>25.21.12</w:t>
            </w:r>
          </w:p>
        </w:tc>
        <w:tc>
          <w:tcPr>
            <w:tcW w:w="3175" w:type="dxa"/>
            <w:tcBorders>
              <w:top w:val="nil"/>
              <w:left w:val="nil"/>
              <w:bottom w:val="nil"/>
              <w:right w:val="nil"/>
            </w:tcBorders>
          </w:tcPr>
          <w:p w:rsidR="00DA327B" w:rsidRDefault="00DA327B">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w:t>
            </w:r>
          </w:p>
        </w:tc>
        <w:tc>
          <w:tcPr>
            <w:tcW w:w="1814" w:type="dxa"/>
            <w:tcBorders>
              <w:top w:val="nil"/>
              <w:left w:val="nil"/>
              <w:bottom w:val="nil"/>
              <w:right w:val="nil"/>
            </w:tcBorders>
          </w:tcPr>
          <w:p w:rsidR="00DA327B" w:rsidRDefault="00DA327B">
            <w:pPr>
              <w:pStyle w:val="ConsPlusNormal"/>
              <w:jc w:val="center"/>
            </w:pPr>
            <w:hyperlink r:id="rId28" w:history="1">
              <w:r>
                <w:rPr>
                  <w:color w:val="0000FF"/>
                </w:rPr>
                <w:t>25.40.12.410</w:t>
              </w:r>
            </w:hyperlink>
          </w:p>
        </w:tc>
        <w:tc>
          <w:tcPr>
            <w:tcW w:w="3175" w:type="dxa"/>
            <w:tcBorders>
              <w:top w:val="nil"/>
              <w:left w:val="nil"/>
              <w:bottom w:val="nil"/>
              <w:right w:val="nil"/>
            </w:tcBorders>
          </w:tcPr>
          <w:p w:rsidR="00DA327B" w:rsidRDefault="00DA327B">
            <w:pPr>
              <w:pStyle w:val="ConsPlusNormal"/>
            </w:pPr>
            <w:r>
              <w:t>Оружие спортивное огнестрельное с нарезным стволом</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w:t>
            </w:r>
          </w:p>
        </w:tc>
        <w:tc>
          <w:tcPr>
            <w:tcW w:w="1814" w:type="dxa"/>
            <w:tcBorders>
              <w:top w:val="nil"/>
              <w:left w:val="nil"/>
              <w:bottom w:val="nil"/>
              <w:right w:val="nil"/>
            </w:tcBorders>
          </w:tcPr>
          <w:p w:rsidR="00DA327B" w:rsidRDefault="00DA327B">
            <w:pPr>
              <w:pStyle w:val="ConsPlusNormal"/>
              <w:jc w:val="center"/>
            </w:pPr>
            <w:hyperlink r:id="rId29" w:history="1">
              <w:r>
                <w:rPr>
                  <w:color w:val="0000FF"/>
                </w:rPr>
                <w:t>25.40.13.190</w:t>
              </w:r>
            </w:hyperlink>
          </w:p>
        </w:tc>
        <w:tc>
          <w:tcPr>
            <w:tcW w:w="3175" w:type="dxa"/>
            <w:tcBorders>
              <w:top w:val="nil"/>
              <w:left w:val="nil"/>
              <w:bottom w:val="nil"/>
              <w:right w:val="nil"/>
            </w:tcBorders>
          </w:tcPr>
          <w:p w:rsidR="00DA327B" w:rsidRDefault="00DA327B">
            <w:pPr>
              <w:pStyle w:val="ConsPlusNormal"/>
            </w:pPr>
            <w:r>
              <w:t>Патроны и боеприпасы прочие и их детали</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w:t>
            </w:r>
          </w:p>
        </w:tc>
        <w:tc>
          <w:tcPr>
            <w:tcW w:w="8382" w:type="dxa"/>
            <w:gridSpan w:val="5"/>
            <w:tcBorders>
              <w:top w:val="nil"/>
              <w:left w:val="nil"/>
              <w:bottom w:val="nil"/>
              <w:right w:val="nil"/>
            </w:tcBorders>
          </w:tcPr>
          <w:p w:rsidR="00DA327B" w:rsidRDefault="00DA327B">
            <w:pPr>
              <w:pStyle w:val="ConsPlusNormal"/>
              <w:jc w:val="both"/>
            </w:pPr>
            <w:r>
              <w:t xml:space="preserve">Исключен. - </w:t>
            </w:r>
            <w:hyperlink r:id="rId30"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w:t>
            </w:r>
          </w:p>
        </w:tc>
        <w:tc>
          <w:tcPr>
            <w:tcW w:w="1814" w:type="dxa"/>
            <w:tcBorders>
              <w:top w:val="nil"/>
              <w:left w:val="nil"/>
              <w:bottom w:val="nil"/>
              <w:right w:val="nil"/>
            </w:tcBorders>
          </w:tcPr>
          <w:p w:rsidR="00DA327B" w:rsidRDefault="00DA327B">
            <w:pPr>
              <w:pStyle w:val="ConsPlusNormal"/>
              <w:jc w:val="center"/>
            </w:pPr>
            <w:hyperlink r:id="rId31" w:history="1">
              <w:r>
                <w:rPr>
                  <w:color w:val="0000FF"/>
                </w:rPr>
                <w:t>26.11.22.100</w:t>
              </w:r>
            </w:hyperlink>
          </w:p>
        </w:tc>
        <w:tc>
          <w:tcPr>
            <w:tcW w:w="3175" w:type="dxa"/>
            <w:tcBorders>
              <w:top w:val="nil"/>
              <w:left w:val="nil"/>
              <w:bottom w:val="nil"/>
              <w:right w:val="nil"/>
            </w:tcBorders>
          </w:tcPr>
          <w:p w:rsidR="00DA327B" w:rsidRDefault="00DA327B">
            <w:pPr>
              <w:pStyle w:val="ConsPlusNormal"/>
            </w:pPr>
            <w:r>
              <w:t>Приборы полупроводниковые и их части</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w:t>
            </w:r>
          </w:p>
        </w:tc>
        <w:tc>
          <w:tcPr>
            <w:tcW w:w="1814" w:type="dxa"/>
            <w:tcBorders>
              <w:top w:val="nil"/>
              <w:left w:val="nil"/>
              <w:bottom w:val="nil"/>
              <w:right w:val="nil"/>
            </w:tcBorders>
          </w:tcPr>
          <w:p w:rsidR="00DA327B" w:rsidRDefault="00DA327B">
            <w:pPr>
              <w:pStyle w:val="ConsPlusNormal"/>
              <w:jc w:val="center"/>
            </w:pPr>
            <w:hyperlink r:id="rId32" w:history="1">
              <w:r>
                <w:rPr>
                  <w:color w:val="0000FF"/>
                </w:rPr>
                <w:t>26.11.22.120</w:t>
              </w:r>
            </w:hyperlink>
          </w:p>
        </w:tc>
        <w:tc>
          <w:tcPr>
            <w:tcW w:w="3175" w:type="dxa"/>
            <w:tcBorders>
              <w:top w:val="nil"/>
              <w:left w:val="nil"/>
              <w:bottom w:val="nil"/>
              <w:right w:val="nil"/>
            </w:tcBorders>
          </w:tcPr>
          <w:p w:rsidR="00DA327B" w:rsidRDefault="00DA327B">
            <w:pPr>
              <w:pStyle w:val="ConsPlusNormal"/>
            </w:pPr>
            <w:r>
              <w:t>Элементы фотогальванические</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w:t>
            </w:r>
          </w:p>
        </w:tc>
        <w:tc>
          <w:tcPr>
            <w:tcW w:w="1814" w:type="dxa"/>
            <w:tcBorders>
              <w:top w:val="nil"/>
              <w:left w:val="nil"/>
              <w:bottom w:val="nil"/>
              <w:right w:val="nil"/>
            </w:tcBorders>
          </w:tcPr>
          <w:p w:rsidR="00DA327B" w:rsidRDefault="00DA327B">
            <w:pPr>
              <w:pStyle w:val="ConsPlusNormal"/>
              <w:jc w:val="center"/>
            </w:pPr>
            <w:hyperlink r:id="rId33" w:history="1">
              <w:r>
                <w:rPr>
                  <w:color w:val="0000FF"/>
                </w:rPr>
                <w:t>26.11.22.130</w:t>
              </w:r>
            </w:hyperlink>
          </w:p>
        </w:tc>
        <w:tc>
          <w:tcPr>
            <w:tcW w:w="3175" w:type="dxa"/>
            <w:tcBorders>
              <w:top w:val="nil"/>
              <w:left w:val="nil"/>
              <w:bottom w:val="nil"/>
              <w:right w:val="nil"/>
            </w:tcBorders>
          </w:tcPr>
          <w:p w:rsidR="00DA327B" w:rsidRDefault="00DA327B">
            <w:pPr>
              <w:pStyle w:val="ConsPlusNormal"/>
            </w:pPr>
            <w:r>
              <w:t>Диоды лазерные (полупроводниковые лазеры)</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w:t>
            </w:r>
          </w:p>
        </w:tc>
        <w:tc>
          <w:tcPr>
            <w:tcW w:w="1814" w:type="dxa"/>
            <w:tcBorders>
              <w:top w:val="nil"/>
              <w:left w:val="nil"/>
              <w:bottom w:val="nil"/>
              <w:right w:val="nil"/>
            </w:tcBorders>
          </w:tcPr>
          <w:p w:rsidR="00DA327B" w:rsidRDefault="00DA327B">
            <w:pPr>
              <w:pStyle w:val="ConsPlusNormal"/>
              <w:jc w:val="center"/>
            </w:pPr>
            <w:hyperlink r:id="rId34" w:history="1">
              <w:r>
                <w:rPr>
                  <w:color w:val="0000FF"/>
                </w:rPr>
                <w:t>26.11.22.190</w:t>
              </w:r>
            </w:hyperlink>
          </w:p>
        </w:tc>
        <w:tc>
          <w:tcPr>
            <w:tcW w:w="3175" w:type="dxa"/>
            <w:tcBorders>
              <w:top w:val="nil"/>
              <w:left w:val="nil"/>
              <w:bottom w:val="nil"/>
              <w:right w:val="nil"/>
            </w:tcBorders>
          </w:tcPr>
          <w:p w:rsidR="00DA327B" w:rsidRDefault="00DA327B">
            <w:pPr>
              <w:pStyle w:val="ConsPlusNormal"/>
            </w:pPr>
            <w:r>
              <w:t>Приборы полупроводниковые прочие</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w:t>
            </w:r>
          </w:p>
        </w:tc>
        <w:tc>
          <w:tcPr>
            <w:tcW w:w="8382" w:type="dxa"/>
            <w:gridSpan w:val="5"/>
            <w:tcBorders>
              <w:top w:val="nil"/>
              <w:left w:val="nil"/>
              <w:bottom w:val="nil"/>
              <w:right w:val="nil"/>
            </w:tcBorders>
          </w:tcPr>
          <w:p w:rsidR="00DA327B" w:rsidRDefault="00DA327B">
            <w:pPr>
              <w:pStyle w:val="ConsPlusNormal"/>
              <w:jc w:val="both"/>
            </w:pPr>
            <w:r>
              <w:t xml:space="preserve">Исключен. - </w:t>
            </w:r>
            <w:hyperlink r:id="rId35"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11.</w:t>
            </w:r>
          </w:p>
        </w:tc>
        <w:tc>
          <w:tcPr>
            <w:tcW w:w="1814" w:type="dxa"/>
            <w:tcBorders>
              <w:top w:val="nil"/>
              <w:left w:val="nil"/>
              <w:bottom w:val="nil"/>
              <w:right w:val="nil"/>
            </w:tcBorders>
          </w:tcPr>
          <w:p w:rsidR="00DA327B" w:rsidRDefault="00DA327B">
            <w:pPr>
              <w:pStyle w:val="ConsPlusNormal"/>
              <w:jc w:val="center"/>
            </w:pPr>
            <w:r>
              <w:t>26.12</w:t>
            </w:r>
          </w:p>
        </w:tc>
        <w:tc>
          <w:tcPr>
            <w:tcW w:w="3175" w:type="dxa"/>
            <w:tcBorders>
              <w:top w:val="nil"/>
              <w:left w:val="nil"/>
              <w:bottom w:val="nil"/>
              <w:right w:val="nil"/>
            </w:tcBorders>
          </w:tcPr>
          <w:p w:rsidR="00DA327B" w:rsidRDefault="00DA327B">
            <w:pPr>
              <w:pStyle w:val="ConsPlusNormal"/>
            </w:pPr>
            <w:r>
              <w:t>Платы печатные смонтированные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12.</w:t>
            </w:r>
          </w:p>
        </w:tc>
        <w:tc>
          <w:tcPr>
            <w:tcW w:w="1814" w:type="dxa"/>
            <w:tcBorders>
              <w:top w:val="nil"/>
              <w:left w:val="nil"/>
              <w:bottom w:val="nil"/>
              <w:right w:val="nil"/>
            </w:tcBorders>
          </w:tcPr>
          <w:p w:rsidR="00DA327B" w:rsidRDefault="00DA327B">
            <w:pPr>
              <w:pStyle w:val="ConsPlusNormal"/>
              <w:jc w:val="center"/>
            </w:pPr>
            <w:r>
              <w:t>26.12.10</w:t>
            </w:r>
          </w:p>
        </w:tc>
        <w:tc>
          <w:tcPr>
            <w:tcW w:w="3175" w:type="dxa"/>
            <w:tcBorders>
              <w:top w:val="nil"/>
              <w:left w:val="nil"/>
              <w:bottom w:val="nil"/>
              <w:right w:val="nil"/>
            </w:tcBorders>
          </w:tcPr>
          <w:p w:rsidR="00DA327B" w:rsidRDefault="00DA327B">
            <w:pPr>
              <w:pStyle w:val="ConsPlusNormal"/>
            </w:pPr>
            <w:r>
              <w:t>Платы печатные смонтированные</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13 - 14.</w:t>
            </w:r>
          </w:p>
        </w:tc>
        <w:tc>
          <w:tcPr>
            <w:tcW w:w="8382" w:type="dxa"/>
            <w:gridSpan w:val="5"/>
            <w:tcBorders>
              <w:top w:val="nil"/>
              <w:left w:val="nil"/>
              <w:bottom w:val="nil"/>
              <w:right w:val="nil"/>
            </w:tcBorders>
          </w:tcPr>
          <w:p w:rsidR="00DA327B" w:rsidRDefault="00DA327B">
            <w:pPr>
              <w:pStyle w:val="ConsPlusNormal"/>
              <w:jc w:val="both"/>
            </w:pPr>
            <w:r>
              <w:t xml:space="preserve">Исключены. - </w:t>
            </w:r>
            <w:hyperlink r:id="rId36"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15.</w:t>
            </w:r>
          </w:p>
        </w:tc>
        <w:tc>
          <w:tcPr>
            <w:tcW w:w="1814" w:type="dxa"/>
            <w:tcBorders>
              <w:top w:val="nil"/>
              <w:left w:val="nil"/>
              <w:bottom w:val="nil"/>
              <w:right w:val="nil"/>
            </w:tcBorders>
          </w:tcPr>
          <w:p w:rsidR="00DA327B" w:rsidRDefault="00DA327B">
            <w:pPr>
              <w:pStyle w:val="ConsPlusNormal"/>
              <w:jc w:val="center"/>
            </w:pPr>
            <w:r>
              <w:t>26.20.12</w:t>
            </w:r>
          </w:p>
        </w:tc>
        <w:tc>
          <w:tcPr>
            <w:tcW w:w="3175" w:type="dxa"/>
            <w:tcBorders>
              <w:top w:val="nil"/>
              <w:left w:val="nil"/>
              <w:bottom w:val="nil"/>
              <w:right w:val="nil"/>
            </w:tcBorders>
          </w:tcPr>
          <w:p w:rsidR="00DA327B" w:rsidRDefault="00DA327B">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DA327B" w:rsidRDefault="00DA327B">
            <w:pPr>
              <w:pStyle w:val="ConsPlusNormal"/>
              <w:jc w:val="center"/>
            </w:pPr>
            <w:r>
              <w:t>18</w:t>
            </w:r>
          </w:p>
        </w:tc>
        <w:tc>
          <w:tcPr>
            <w:tcW w:w="1131" w:type="dxa"/>
            <w:tcBorders>
              <w:top w:val="nil"/>
              <w:left w:val="nil"/>
              <w:bottom w:val="nil"/>
              <w:right w:val="nil"/>
            </w:tcBorders>
          </w:tcPr>
          <w:p w:rsidR="00DA327B" w:rsidRDefault="00DA327B">
            <w:pPr>
              <w:pStyle w:val="ConsPlusNormal"/>
              <w:jc w:val="center"/>
            </w:pPr>
            <w:r>
              <w:t>20</w:t>
            </w:r>
          </w:p>
        </w:tc>
        <w:tc>
          <w:tcPr>
            <w:tcW w:w="1131" w:type="dxa"/>
            <w:tcBorders>
              <w:top w:val="nil"/>
              <w:left w:val="nil"/>
              <w:bottom w:val="nil"/>
              <w:right w:val="nil"/>
            </w:tcBorders>
          </w:tcPr>
          <w:p w:rsidR="00DA327B" w:rsidRDefault="00DA327B">
            <w:pPr>
              <w:pStyle w:val="ConsPlusNormal"/>
              <w:jc w:val="center"/>
            </w:pPr>
            <w:r>
              <w:t>20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16 - 18.</w:t>
            </w:r>
          </w:p>
        </w:tc>
        <w:tc>
          <w:tcPr>
            <w:tcW w:w="8382" w:type="dxa"/>
            <w:gridSpan w:val="5"/>
            <w:tcBorders>
              <w:top w:val="nil"/>
              <w:left w:val="nil"/>
              <w:bottom w:val="nil"/>
              <w:right w:val="nil"/>
            </w:tcBorders>
          </w:tcPr>
          <w:p w:rsidR="00DA327B" w:rsidRDefault="00DA327B">
            <w:pPr>
              <w:pStyle w:val="ConsPlusNormal"/>
              <w:jc w:val="both"/>
            </w:pPr>
            <w:r>
              <w:t xml:space="preserve">Исключены. - </w:t>
            </w:r>
            <w:hyperlink r:id="rId37"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19.</w:t>
            </w:r>
          </w:p>
        </w:tc>
        <w:tc>
          <w:tcPr>
            <w:tcW w:w="1814" w:type="dxa"/>
            <w:tcBorders>
              <w:top w:val="nil"/>
              <w:left w:val="nil"/>
              <w:bottom w:val="nil"/>
              <w:right w:val="nil"/>
            </w:tcBorders>
          </w:tcPr>
          <w:p w:rsidR="00DA327B" w:rsidRDefault="00DA327B">
            <w:pPr>
              <w:pStyle w:val="ConsPlusNormal"/>
              <w:jc w:val="center"/>
            </w:pPr>
            <w:r>
              <w:t>26.20.16</w:t>
            </w:r>
          </w:p>
        </w:tc>
        <w:tc>
          <w:tcPr>
            <w:tcW w:w="3175" w:type="dxa"/>
            <w:tcBorders>
              <w:top w:val="nil"/>
              <w:left w:val="nil"/>
              <w:bottom w:val="nil"/>
              <w:right w:val="nil"/>
            </w:tcBorders>
          </w:tcPr>
          <w:p w:rsidR="00DA327B" w:rsidRDefault="00DA327B">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DA327B" w:rsidRDefault="00DA327B">
            <w:pPr>
              <w:pStyle w:val="ConsPlusNormal"/>
              <w:jc w:val="center"/>
            </w:pPr>
            <w:r>
              <w:t>2</w:t>
            </w:r>
          </w:p>
        </w:tc>
        <w:tc>
          <w:tcPr>
            <w:tcW w:w="1131" w:type="dxa"/>
            <w:tcBorders>
              <w:top w:val="nil"/>
              <w:left w:val="nil"/>
              <w:bottom w:val="nil"/>
              <w:right w:val="nil"/>
            </w:tcBorders>
          </w:tcPr>
          <w:p w:rsidR="00DA327B" w:rsidRDefault="00DA327B">
            <w:pPr>
              <w:pStyle w:val="ConsPlusNormal"/>
              <w:jc w:val="center"/>
            </w:pPr>
            <w:r>
              <w:t>3</w:t>
            </w:r>
          </w:p>
        </w:tc>
        <w:tc>
          <w:tcPr>
            <w:tcW w:w="1131" w:type="dxa"/>
            <w:tcBorders>
              <w:top w:val="nil"/>
              <w:left w:val="nil"/>
              <w:bottom w:val="nil"/>
              <w:right w:val="nil"/>
            </w:tcBorders>
          </w:tcPr>
          <w:p w:rsidR="00DA327B" w:rsidRDefault="00DA327B">
            <w:pPr>
              <w:pStyle w:val="ConsPlusNormal"/>
              <w:jc w:val="center"/>
            </w:pPr>
            <w:r>
              <w:t>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20.</w:t>
            </w:r>
          </w:p>
        </w:tc>
        <w:tc>
          <w:tcPr>
            <w:tcW w:w="1814" w:type="dxa"/>
            <w:tcBorders>
              <w:top w:val="nil"/>
              <w:left w:val="nil"/>
              <w:bottom w:val="nil"/>
              <w:right w:val="nil"/>
            </w:tcBorders>
          </w:tcPr>
          <w:p w:rsidR="00DA327B" w:rsidRDefault="00DA327B">
            <w:pPr>
              <w:pStyle w:val="ConsPlusNormal"/>
              <w:jc w:val="center"/>
            </w:pPr>
            <w:r>
              <w:t>26.20.17</w:t>
            </w:r>
          </w:p>
        </w:tc>
        <w:tc>
          <w:tcPr>
            <w:tcW w:w="3175" w:type="dxa"/>
            <w:tcBorders>
              <w:top w:val="nil"/>
              <w:left w:val="nil"/>
              <w:bottom w:val="nil"/>
              <w:right w:val="nil"/>
            </w:tcBorders>
          </w:tcPr>
          <w:p w:rsidR="00DA327B" w:rsidRDefault="00DA327B">
            <w:pPr>
              <w:pStyle w:val="ConsPlusNormal"/>
            </w:pPr>
            <w:r>
              <w:t xml:space="preserve">Мониторы и проекторы, преимущественно </w:t>
            </w:r>
            <w:r>
              <w:lastRenderedPageBreak/>
              <w:t>используемые в системах автоматической обработки данных</w:t>
            </w:r>
          </w:p>
        </w:tc>
        <w:tc>
          <w:tcPr>
            <w:tcW w:w="1131" w:type="dxa"/>
            <w:tcBorders>
              <w:top w:val="nil"/>
              <w:left w:val="nil"/>
              <w:bottom w:val="nil"/>
              <w:right w:val="nil"/>
            </w:tcBorders>
          </w:tcPr>
          <w:p w:rsidR="00DA327B" w:rsidRDefault="00DA327B">
            <w:pPr>
              <w:pStyle w:val="ConsPlusNormal"/>
              <w:jc w:val="center"/>
            </w:pPr>
            <w:r>
              <w:lastRenderedPageBreak/>
              <w:t>2</w:t>
            </w:r>
          </w:p>
        </w:tc>
        <w:tc>
          <w:tcPr>
            <w:tcW w:w="1131" w:type="dxa"/>
            <w:tcBorders>
              <w:top w:val="nil"/>
              <w:left w:val="nil"/>
              <w:bottom w:val="nil"/>
              <w:right w:val="nil"/>
            </w:tcBorders>
          </w:tcPr>
          <w:p w:rsidR="00DA327B" w:rsidRDefault="00DA327B">
            <w:pPr>
              <w:pStyle w:val="ConsPlusNormal"/>
              <w:jc w:val="center"/>
            </w:pPr>
            <w:r>
              <w:t>3</w:t>
            </w:r>
          </w:p>
        </w:tc>
        <w:tc>
          <w:tcPr>
            <w:tcW w:w="1131" w:type="dxa"/>
            <w:tcBorders>
              <w:top w:val="nil"/>
              <w:left w:val="nil"/>
              <w:bottom w:val="nil"/>
              <w:right w:val="nil"/>
            </w:tcBorders>
          </w:tcPr>
          <w:p w:rsidR="00DA327B" w:rsidRDefault="00DA327B">
            <w:pPr>
              <w:pStyle w:val="ConsPlusNormal"/>
              <w:jc w:val="center"/>
            </w:pPr>
            <w:r>
              <w:t>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21.</w:t>
            </w:r>
          </w:p>
        </w:tc>
        <w:tc>
          <w:tcPr>
            <w:tcW w:w="1814" w:type="dxa"/>
            <w:tcBorders>
              <w:top w:val="nil"/>
              <w:left w:val="nil"/>
              <w:bottom w:val="nil"/>
              <w:right w:val="nil"/>
            </w:tcBorders>
          </w:tcPr>
          <w:p w:rsidR="00DA327B" w:rsidRDefault="00DA327B">
            <w:pPr>
              <w:pStyle w:val="ConsPlusNormal"/>
              <w:jc w:val="center"/>
            </w:pPr>
            <w:r>
              <w:t>26.20.2</w:t>
            </w:r>
          </w:p>
        </w:tc>
        <w:tc>
          <w:tcPr>
            <w:tcW w:w="3175" w:type="dxa"/>
            <w:tcBorders>
              <w:top w:val="nil"/>
              <w:left w:val="nil"/>
              <w:bottom w:val="nil"/>
              <w:right w:val="nil"/>
            </w:tcBorders>
          </w:tcPr>
          <w:p w:rsidR="00DA327B" w:rsidRDefault="00DA327B">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22.</w:t>
            </w:r>
          </w:p>
        </w:tc>
        <w:tc>
          <w:tcPr>
            <w:tcW w:w="1814" w:type="dxa"/>
            <w:tcBorders>
              <w:top w:val="nil"/>
              <w:left w:val="nil"/>
              <w:bottom w:val="nil"/>
              <w:right w:val="nil"/>
            </w:tcBorders>
          </w:tcPr>
          <w:p w:rsidR="00DA327B" w:rsidRDefault="00DA327B">
            <w:pPr>
              <w:pStyle w:val="ConsPlusNormal"/>
              <w:jc w:val="center"/>
            </w:pPr>
            <w:r>
              <w:t>26.20.3</w:t>
            </w:r>
          </w:p>
        </w:tc>
        <w:tc>
          <w:tcPr>
            <w:tcW w:w="3175" w:type="dxa"/>
            <w:tcBorders>
              <w:top w:val="nil"/>
              <w:left w:val="nil"/>
              <w:bottom w:val="nil"/>
              <w:right w:val="nil"/>
            </w:tcBorders>
          </w:tcPr>
          <w:p w:rsidR="00DA327B" w:rsidRDefault="00DA327B">
            <w:pPr>
              <w:pStyle w:val="ConsPlusNormal"/>
            </w:pPr>
            <w:r>
              <w:t>Устройства автоматической обработки данных прочие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23.</w:t>
            </w:r>
          </w:p>
        </w:tc>
        <w:tc>
          <w:tcPr>
            <w:tcW w:w="1814" w:type="dxa"/>
            <w:tcBorders>
              <w:top w:val="nil"/>
              <w:left w:val="nil"/>
              <w:bottom w:val="nil"/>
              <w:right w:val="nil"/>
            </w:tcBorders>
          </w:tcPr>
          <w:p w:rsidR="00DA327B" w:rsidRDefault="00DA327B">
            <w:pPr>
              <w:pStyle w:val="ConsPlusNormal"/>
              <w:jc w:val="center"/>
            </w:pPr>
            <w:hyperlink r:id="rId38" w:history="1">
              <w:r>
                <w:rPr>
                  <w:color w:val="0000FF"/>
                </w:rPr>
                <w:t>26.30.11.110</w:t>
              </w:r>
            </w:hyperlink>
          </w:p>
        </w:tc>
        <w:tc>
          <w:tcPr>
            <w:tcW w:w="3175" w:type="dxa"/>
            <w:tcBorders>
              <w:top w:val="nil"/>
              <w:left w:val="nil"/>
              <w:bottom w:val="nil"/>
              <w:right w:val="nil"/>
            </w:tcBorders>
          </w:tcPr>
          <w:p w:rsidR="00DA327B" w:rsidRDefault="00DA327B">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DA327B" w:rsidRDefault="00DA327B">
            <w:pPr>
              <w:pStyle w:val="ConsPlusNormal"/>
              <w:jc w:val="center"/>
            </w:pPr>
            <w:r>
              <w:t>44</w:t>
            </w:r>
          </w:p>
        </w:tc>
        <w:tc>
          <w:tcPr>
            <w:tcW w:w="1131" w:type="dxa"/>
            <w:tcBorders>
              <w:top w:val="nil"/>
              <w:left w:val="nil"/>
              <w:bottom w:val="nil"/>
              <w:right w:val="nil"/>
            </w:tcBorders>
          </w:tcPr>
          <w:p w:rsidR="00DA327B" w:rsidRDefault="00DA327B">
            <w:pPr>
              <w:pStyle w:val="ConsPlusNormal"/>
              <w:jc w:val="center"/>
            </w:pPr>
            <w:r>
              <w:t>49</w:t>
            </w:r>
          </w:p>
        </w:tc>
        <w:tc>
          <w:tcPr>
            <w:tcW w:w="1131" w:type="dxa"/>
            <w:tcBorders>
              <w:top w:val="nil"/>
              <w:left w:val="nil"/>
              <w:bottom w:val="nil"/>
              <w:right w:val="nil"/>
            </w:tcBorders>
          </w:tcPr>
          <w:p w:rsidR="00DA327B" w:rsidRDefault="00DA327B">
            <w:pPr>
              <w:pStyle w:val="ConsPlusNormal"/>
              <w:jc w:val="center"/>
            </w:pPr>
            <w:r>
              <w:t>49</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24.</w:t>
            </w:r>
          </w:p>
        </w:tc>
        <w:tc>
          <w:tcPr>
            <w:tcW w:w="1814" w:type="dxa"/>
            <w:tcBorders>
              <w:top w:val="nil"/>
              <w:left w:val="nil"/>
              <w:bottom w:val="nil"/>
              <w:right w:val="nil"/>
            </w:tcBorders>
          </w:tcPr>
          <w:p w:rsidR="00DA327B" w:rsidRDefault="00DA327B">
            <w:pPr>
              <w:pStyle w:val="ConsPlusNormal"/>
              <w:jc w:val="center"/>
            </w:pPr>
            <w:hyperlink r:id="rId39" w:history="1">
              <w:r>
                <w:rPr>
                  <w:color w:val="0000FF"/>
                </w:rPr>
                <w:t>26.30.11.120</w:t>
              </w:r>
            </w:hyperlink>
          </w:p>
        </w:tc>
        <w:tc>
          <w:tcPr>
            <w:tcW w:w="3175" w:type="dxa"/>
            <w:tcBorders>
              <w:top w:val="nil"/>
              <w:left w:val="nil"/>
              <w:bottom w:val="nil"/>
              <w:right w:val="nil"/>
            </w:tcBorders>
          </w:tcPr>
          <w:p w:rsidR="00DA327B" w:rsidRDefault="00DA327B">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DA327B" w:rsidRDefault="00DA327B">
            <w:pPr>
              <w:pStyle w:val="ConsPlusNormal"/>
              <w:jc w:val="center"/>
            </w:pPr>
            <w:r>
              <w:t>44</w:t>
            </w:r>
          </w:p>
        </w:tc>
        <w:tc>
          <w:tcPr>
            <w:tcW w:w="1131" w:type="dxa"/>
            <w:tcBorders>
              <w:top w:val="nil"/>
              <w:left w:val="nil"/>
              <w:bottom w:val="nil"/>
              <w:right w:val="nil"/>
            </w:tcBorders>
          </w:tcPr>
          <w:p w:rsidR="00DA327B" w:rsidRDefault="00DA327B">
            <w:pPr>
              <w:pStyle w:val="ConsPlusNormal"/>
              <w:jc w:val="center"/>
            </w:pPr>
            <w:r>
              <w:t>49</w:t>
            </w:r>
          </w:p>
        </w:tc>
        <w:tc>
          <w:tcPr>
            <w:tcW w:w="1131" w:type="dxa"/>
            <w:tcBorders>
              <w:top w:val="nil"/>
              <w:left w:val="nil"/>
              <w:bottom w:val="nil"/>
              <w:right w:val="nil"/>
            </w:tcBorders>
          </w:tcPr>
          <w:p w:rsidR="00DA327B" w:rsidRDefault="00DA327B">
            <w:pPr>
              <w:pStyle w:val="ConsPlusNormal"/>
              <w:jc w:val="center"/>
            </w:pPr>
            <w:r>
              <w:t>49</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25.</w:t>
            </w:r>
          </w:p>
        </w:tc>
        <w:tc>
          <w:tcPr>
            <w:tcW w:w="1814" w:type="dxa"/>
            <w:tcBorders>
              <w:top w:val="nil"/>
              <w:left w:val="nil"/>
              <w:bottom w:val="nil"/>
              <w:right w:val="nil"/>
            </w:tcBorders>
          </w:tcPr>
          <w:p w:rsidR="00DA327B" w:rsidRDefault="00DA327B">
            <w:pPr>
              <w:pStyle w:val="ConsPlusNormal"/>
              <w:jc w:val="center"/>
            </w:pPr>
            <w:hyperlink r:id="rId40" w:history="1">
              <w:r>
                <w:rPr>
                  <w:color w:val="0000FF"/>
                </w:rPr>
                <w:t>26.30.11.130</w:t>
              </w:r>
            </w:hyperlink>
          </w:p>
        </w:tc>
        <w:tc>
          <w:tcPr>
            <w:tcW w:w="3175" w:type="dxa"/>
            <w:tcBorders>
              <w:top w:val="nil"/>
              <w:left w:val="nil"/>
              <w:bottom w:val="nil"/>
              <w:right w:val="nil"/>
            </w:tcBorders>
          </w:tcPr>
          <w:p w:rsidR="00DA327B" w:rsidRDefault="00DA327B">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DA327B" w:rsidRDefault="00DA327B">
            <w:pPr>
              <w:pStyle w:val="ConsPlusNormal"/>
              <w:jc w:val="center"/>
            </w:pPr>
            <w:r>
              <w:t>44</w:t>
            </w:r>
          </w:p>
        </w:tc>
        <w:tc>
          <w:tcPr>
            <w:tcW w:w="1131" w:type="dxa"/>
            <w:tcBorders>
              <w:top w:val="nil"/>
              <w:left w:val="nil"/>
              <w:bottom w:val="nil"/>
              <w:right w:val="nil"/>
            </w:tcBorders>
          </w:tcPr>
          <w:p w:rsidR="00DA327B" w:rsidRDefault="00DA327B">
            <w:pPr>
              <w:pStyle w:val="ConsPlusNormal"/>
              <w:jc w:val="center"/>
            </w:pPr>
            <w:r>
              <w:t>49</w:t>
            </w:r>
          </w:p>
        </w:tc>
        <w:tc>
          <w:tcPr>
            <w:tcW w:w="1131" w:type="dxa"/>
            <w:tcBorders>
              <w:top w:val="nil"/>
              <w:left w:val="nil"/>
              <w:bottom w:val="nil"/>
              <w:right w:val="nil"/>
            </w:tcBorders>
          </w:tcPr>
          <w:p w:rsidR="00DA327B" w:rsidRDefault="00DA327B">
            <w:pPr>
              <w:pStyle w:val="ConsPlusNormal"/>
              <w:jc w:val="center"/>
            </w:pPr>
            <w:r>
              <w:t>49</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26.</w:t>
            </w:r>
          </w:p>
        </w:tc>
        <w:tc>
          <w:tcPr>
            <w:tcW w:w="1814" w:type="dxa"/>
            <w:tcBorders>
              <w:top w:val="nil"/>
              <w:left w:val="nil"/>
              <w:bottom w:val="nil"/>
              <w:right w:val="nil"/>
            </w:tcBorders>
          </w:tcPr>
          <w:p w:rsidR="00DA327B" w:rsidRDefault="00DA327B">
            <w:pPr>
              <w:pStyle w:val="ConsPlusNormal"/>
              <w:jc w:val="center"/>
            </w:pPr>
            <w:hyperlink r:id="rId41" w:history="1">
              <w:r>
                <w:rPr>
                  <w:color w:val="0000FF"/>
                </w:rPr>
                <w:t>26.30.11.150</w:t>
              </w:r>
            </w:hyperlink>
          </w:p>
        </w:tc>
        <w:tc>
          <w:tcPr>
            <w:tcW w:w="3175" w:type="dxa"/>
            <w:tcBorders>
              <w:top w:val="nil"/>
              <w:left w:val="nil"/>
              <w:bottom w:val="nil"/>
              <w:right w:val="nil"/>
            </w:tcBorders>
          </w:tcPr>
          <w:p w:rsidR="00DA327B" w:rsidRDefault="00DA327B">
            <w:pPr>
              <w:pStyle w:val="ConsPlusNormal"/>
            </w:pPr>
            <w:r>
              <w:t>Средства связи радиоэлектронные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27.</w:t>
            </w:r>
          </w:p>
        </w:tc>
        <w:tc>
          <w:tcPr>
            <w:tcW w:w="1814" w:type="dxa"/>
            <w:tcBorders>
              <w:top w:val="nil"/>
              <w:left w:val="nil"/>
              <w:bottom w:val="nil"/>
              <w:right w:val="nil"/>
            </w:tcBorders>
          </w:tcPr>
          <w:p w:rsidR="00DA327B" w:rsidRDefault="00DA327B">
            <w:pPr>
              <w:pStyle w:val="ConsPlusNormal"/>
              <w:jc w:val="center"/>
            </w:pPr>
            <w:hyperlink r:id="rId42" w:history="1">
              <w:r>
                <w:rPr>
                  <w:color w:val="0000FF"/>
                </w:rPr>
                <w:t>26.30.11.160</w:t>
              </w:r>
            </w:hyperlink>
          </w:p>
        </w:tc>
        <w:tc>
          <w:tcPr>
            <w:tcW w:w="3175" w:type="dxa"/>
            <w:tcBorders>
              <w:top w:val="nil"/>
              <w:left w:val="nil"/>
              <w:bottom w:val="nil"/>
              <w:right w:val="nil"/>
            </w:tcBorders>
          </w:tcPr>
          <w:p w:rsidR="00DA327B" w:rsidRDefault="00DA327B">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131" w:type="dxa"/>
            <w:tcBorders>
              <w:top w:val="nil"/>
              <w:left w:val="nil"/>
              <w:bottom w:val="nil"/>
              <w:right w:val="nil"/>
            </w:tcBorders>
          </w:tcPr>
          <w:p w:rsidR="00DA327B" w:rsidRDefault="00DA327B">
            <w:pPr>
              <w:pStyle w:val="ConsPlusNormal"/>
              <w:jc w:val="center"/>
            </w:pPr>
            <w:r>
              <w:t>55</w:t>
            </w:r>
          </w:p>
        </w:tc>
        <w:tc>
          <w:tcPr>
            <w:tcW w:w="1131" w:type="dxa"/>
            <w:tcBorders>
              <w:top w:val="nil"/>
              <w:left w:val="nil"/>
              <w:bottom w:val="nil"/>
              <w:right w:val="nil"/>
            </w:tcBorders>
          </w:tcPr>
          <w:p w:rsidR="00DA327B" w:rsidRDefault="00DA327B">
            <w:pPr>
              <w:pStyle w:val="ConsPlusNormal"/>
              <w:jc w:val="center"/>
            </w:pPr>
            <w:r>
              <w:t>62</w:t>
            </w:r>
          </w:p>
        </w:tc>
        <w:tc>
          <w:tcPr>
            <w:tcW w:w="1131" w:type="dxa"/>
            <w:tcBorders>
              <w:top w:val="nil"/>
              <w:left w:val="nil"/>
              <w:bottom w:val="nil"/>
              <w:right w:val="nil"/>
            </w:tcBorders>
          </w:tcPr>
          <w:p w:rsidR="00DA327B" w:rsidRDefault="00DA327B">
            <w:pPr>
              <w:pStyle w:val="ConsPlusNormal"/>
              <w:jc w:val="center"/>
            </w:pPr>
            <w:r>
              <w:t>62</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28.</w:t>
            </w:r>
          </w:p>
        </w:tc>
        <w:tc>
          <w:tcPr>
            <w:tcW w:w="1814" w:type="dxa"/>
            <w:tcBorders>
              <w:top w:val="nil"/>
              <w:left w:val="nil"/>
              <w:bottom w:val="nil"/>
              <w:right w:val="nil"/>
            </w:tcBorders>
          </w:tcPr>
          <w:p w:rsidR="00DA327B" w:rsidRDefault="00DA327B">
            <w:pPr>
              <w:pStyle w:val="ConsPlusNormal"/>
              <w:jc w:val="center"/>
            </w:pPr>
            <w:hyperlink r:id="rId43" w:history="1">
              <w:r>
                <w:rPr>
                  <w:color w:val="0000FF"/>
                </w:rPr>
                <w:t>26.30.11.190</w:t>
              </w:r>
            </w:hyperlink>
          </w:p>
        </w:tc>
        <w:tc>
          <w:tcPr>
            <w:tcW w:w="3175" w:type="dxa"/>
            <w:tcBorders>
              <w:top w:val="nil"/>
              <w:left w:val="nil"/>
              <w:bottom w:val="nil"/>
              <w:right w:val="nil"/>
            </w:tcBorders>
          </w:tcPr>
          <w:p w:rsidR="00DA327B" w:rsidRDefault="00DA327B">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DA327B" w:rsidRDefault="00DA327B">
            <w:pPr>
              <w:pStyle w:val="ConsPlusNormal"/>
              <w:jc w:val="center"/>
            </w:pPr>
            <w:r>
              <w:t>66</w:t>
            </w:r>
          </w:p>
        </w:tc>
        <w:tc>
          <w:tcPr>
            <w:tcW w:w="1131" w:type="dxa"/>
            <w:tcBorders>
              <w:top w:val="nil"/>
              <w:left w:val="nil"/>
              <w:bottom w:val="nil"/>
              <w:right w:val="nil"/>
            </w:tcBorders>
          </w:tcPr>
          <w:p w:rsidR="00DA327B" w:rsidRDefault="00DA327B">
            <w:pPr>
              <w:pStyle w:val="ConsPlusNormal"/>
              <w:jc w:val="center"/>
            </w:pPr>
            <w:r>
              <w:t>73</w:t>
            </w:r>
          </w:p>
        </w:tc>
        <w:tc>
          <w:tcPr>
            <w:tcW w:w="1131" w:type="dxa"/>
            <w:tcBorders>
              <w:top w:val="nil"/>
              <w:left w:val="nil"/>
              <w:bottom w:val="nil"/>
              <w:right w:val="nil"/>
            </w:tcBorders>
          </w:tcPr>
          <w:p w:rsidR="00DA327B" w:rsidRDefault="00DA327B">
            <w:pPr>
              <w:pStyle w:val="ConsPlusNormal"/>
              <w:jc w:val="center"/>
            </w:pPr>
            <w:r>
              <w:t>73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29.</w:t>
            </w:r>
          </w:p>
        </w:tc>
        <w:tc>
          <w:tcPr>
            <w:tcW w:w="1814" w:type="dxa"/>
            <w:tcBorders>
              <w:top w:val="nil"/>
              <w:left w:val="nil"/>
              <w:bottom w:val="nil"/>
              <w:right w:val="nil"/>
            </w:tcBorders>
          </w:tcPr>
          <w:p w:rsidR="00DA327B" w:rsidRDefault="00DA327B">
            <w:pPr>
              <w:pStyle w:val="ConsPlusNormal"/>
              <w:jc w:val="center"/>
            </w:pPr>
            <w:r>
              <w:t>26.30.12</w:t>
            </w:r>
          </w:p>
        </w:tc>
        <w:tc>
          <w:tcPr>
            <w:tcW w:w="3175" w:type="dxa"/>
            <w:tcBorders>
              <w:top w:val="nil"/>
              <w:left w:val="nil"/>
              <w:bottom w:val="nil"/>
              <w:right w:val="nil"/>
            </w:tcBorders>
          </w:tcPr>
          <w:p w:rsidR="00DA327B" w:rsidRDefault="00DA327B">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30.</w:t>
            </w:r>
          </w:p>
        </w:tc>
        <w:tc>
          <w:tcPr>
            <w:tcW w:w="1814" w:type="dxa"/>
            <w:tcBorders>
              <w:top w:val="nil"/>
              <w:left w:val="nil"/>
              <w:bottom w:val="nil"/>
              <w:right w:val="nil"/>
            </w:tcBorders>
          </w:tcPr>
          <w:p w:rsidR="00DA327B" w:rsidRDefault="00DA327B">
            <w:pPr>
              <w:pStyle w:val="ConsPlusNormal"/>
              <w:jc w:val="center"/>
            </w:pPr>
            <w:r>
              <w:t>26.30.13</w:t>
            </w:r>
          </w:p>
        </w:tc>
        <w:tc>
          <w:tcPr>
            <w:tcW w:w="3175" w:type="dxa"/>
            <w:tcBorders>
              <w:top w:val="nil"/>
              <w:left w:val="nil"/>
              <w:bottom w:val="nil"/>
              <w:right w:val="nil"/>
            </w:tcBorders>
          </w:tcPr>
          <w:p w:rsidR="00DA327B" w:rsidRDefault="00DA327B">
            <w:pPr>
              <w:pStyle w:val="ConsPlusNormal"/>
            </w:pPr>
            <w:r>
              <w:t>Камеры телевизионные</w:t>
            </w:r>
          </w:p>
        </w:tc>
        <w:tc>
          <w:tcPr>
            <w:tcW w:w="1131" w:type="dxa"/>
            <w:tcBorders>
              <w:top w:val="nil"/>
              <w:left w:val="nil"/>
              <w:bottom w:val="nil"/>
              <w:right w:val="nil"/>
            </w:tcBorders>
          </w:tcPr>
          <w:p w:rsidR="00DA327B" w:rsidRDefault="00DA327B">
            <w:pPr>
              <w:pStyle w:val="ConsPlusNormal"/>
              <w:jc w:val="center"/>
            </w:pPr>
            <w:r>
              <w:t>16</w:t>
            </w:r>
          </w:p>
        </w:tc>
        <w:tc>
          <w:tcPr>
            <w:tcW w:w="1131" w:type="dxa"/>
            <w:tcBorders>
              <w:top w:val="nil"/>
              <w:left w:val="nil"/>
              <w:bottom w:val="nil"/>
              <w:right w:val="nil"/>
            </w:tcBorders>
          </w:tcPr>
          <w:p w:rsidR="00DA327B" w:rsidRDefault="00DA327B">
            <w:pPr>
              <w:pStyle w:val="ConsPlusNormal"/>
              <w:jc w:val="center"/>
            </w:pPr>
            <w:r>
              <w:t>18</w:t>
            </w:r>
          </w:p>
        </w:tc>
        <w:tc>
          <w:tcPr>
            <w:tcW w:w="1131" w:type="dxa"/>
            <w:tcBorders>
              <w:top w:val="nil"/>
              <w:left w:val="nil"/>
              <w:bottom w:val="nil"/>
              <w:right w:val="nil"/>
            </w:tcBorders>
          </w:tcPr>
          <w:p w:rsidR="00DA327B" w:rsidRDefault="00DA327B">
            <w:pPr>
              <w:pStyle w:val="ConsPlusNormal"/>
              <w:jc w:val="center"/>
            </w:pPr>
            <w:r>
              <w:t>18</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31.</w:t>
            </w:r>
          </w:p>
        </w:tc>
        <w:tc>
          <w:tcPr>
            <w:tcW w:w="1814" w:type="dxa"/>
            <w:tcBorders>
              <w:top w:val="nil"/>
              <w:left w:val="nil"/>
              <w:bottom w:val="nil"/>
              <w:right w:val="nil"/>
            </w:tcBorders>
          </w:tcPr>
          <w:p w:rsidR="00DA327B" w:rsidRDefault="00DA327B">
            <w:pPr>
              <w:pStyle w:val="ConsPlusNormal"/>
              <w:jc w:val="center"/>
            </w:pPr>
            <w:r>
              <w:t>26.30.22</w:t>
            </w:r>
          </w:p>
        </w:tc>
        <w:tc>
          <w:tcPr>
            <w:tcW w:w="3175" w:type="dxa"/>
            <w:tcBorders>
              <w:top w:val="nil"/>
              <w:left w:val="nil"/>
              <w:bottom w:val="nil"/>
              <w:right w:val="nil"/>
            </w:tcBorders>
          </w:tcPr>
          <w:p w:rsidR="00DA327B" w:rsidRDefault="00DA327B">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DA327B" w:rsidRDefault="00DA327B">
            <w:pPr>
              <w:pStyle w:val="ConsPlusNormal"/>
              <w:jc w:val="center"/>
            </w:pPr>
            <w:r>
              <w:t>1</w:t>
            </w:r>
          </w:p>
        </w:tc>
        <w:tc>
          <w:tcPr>
            <w:tcW w:w="1131" w:type="dxa"/>
            <w:tcBorders>
              <w:top w:val="nil"/>
              <w:left w:val="nil"/>
              <w:bottom w:val="nil"/>
              <w:right w:val="nil"/>
            </w:tcBorders>
          </w:tcPr>
          <w:p w:rsidR="00DA327B" w:rsidRDefault="00DA327B">
            <w:pPr>
              <w:pStyle w:val="ConsPlusNormal"/>
              <w:jc w:val="center"/>
            </w:pPr>
            <w:r>
              <w:t>1</w:t>
            </w:r>
          </w:p>
        </w:tc>
        <w:tc>
          <w:tcPr>
            <w:tcW w:w="1131" w:type="dxa"/>
            <w:tcBorders>
              <w:top w:val="nil"/>
              <w:left w:val="nil"/>
              <w:bottom w:val="nil"/>
              <w:right w:val="nil"/>
            </w:tcBorders>
          </w:tcPr>
          <w:p w:rsidR="00DA327B" w:rsidRDefault="00DA327B">
            <w:pPr>
              <w:pStyle w:val="ConsPlusNormal"/>
              <w:jc w:val="center"/>
            </w:pPr>
            <w:r>
              <w:t>1</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32.</w:t>
            </w:r>
          </w:p>
        </w:tc>
        <w:tc>
          <w:tcPr>
            <w:tcW w:w="1814" w:type="dxa"/>
            <w:tcBorders>
              <w:top w:val="nil"/>
              <w:left w:val="nil"/>
              <w:bottom w:val="nil"/>
              <w:right w:val="nil"/>
            </w:tcBorders>
          </w:tcPr>
          <w:p w:rsidR="00DA327B" w:rsidRDefault="00DA327B">
            <w:pPr>
              <w:pStyle w:val="ConsPlusNormal"/>
              <w:jc w:val="center"/>
            </w:pPr>
            <w:r>
              <w:t>26.30.3</w:t>
            </w:r>
          </w:p>
        </w:tc>
        <w:tc>
          <w:tcPr>
            <w:tcW w:w="3175" w:type="dxa"/>
            <w:tcBorders>
              <w:top w:val="nil"/>
              <w:left w:val="nil"/>
              <w:bottom w:val="nil"/>
              <w:right w:val="nil"/>
            </w:tcBorders>
          </w:tcPr>
          <w:p w:rsidR="00DA327B" w:rsidRDefault="00DA327B">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DA327B" w:rsidRDefault="00DA327B">
            <w:pPr>
              <w:pStyle w:val="ConsPlusNormal"/>
              <w:jc w:val="center"/>
            </w:pPr>
            <w:r>
              <w:t>0</w:t>
            </w:r>
          </w:p>
        </w:tc>
        <w:tc>
          <w:tcPr>
            <w:tcW w:w="1131" w:type="dxa"/>
            <w:tcBorders>
              <w:top w:val="nil"/>
              <w:left w:val="nil"/>
              <w:bottom w:val="nil"/>
              <w:right w:val="nil"/>
            </w:tcBorders>
          </w:tcPr>
          <w:p w:rsidR="00DA327B" w:rsidRDefault="00DA327B">
            <w:pPr>
              <w:pStyle w:val="ConsPlusNormal"/>
              <w:jc w:val="center"/>
            </w:pPr>
            <w:r>
              <w:t>1</w:t>
            </w:r>
          </w:p>
        </w:tc>
        <w:tc>
          <w:tcPr>
            <w:tcW w:w="1131" w:type="dxa"/>
            <w:tcBorders>
              <w:top w:val="nil"/>
              <w:left w:val="nil"/>
              <w:bottom w:val="nil"/>
              <w:right w:val="nil"/>
            </w:tcBorders>
          </w:tcPr>
          <w:p w:rsidR="00DA327B" w:rsidRDefault="00DA327B">
            <w:pPr>
              <w:pStyle w:val="ConsPlusNormal"/>
              <w:jc w:val="center"/>
            </w:pPr>
            <w:r>
              <w:t>1</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33.</w:t>
            </w:r>
          </w:p>
        </w:tc>
        <w:tc>
          <w:tcPr>
            <w:tcW w:w="1814" w:type="dxa"/>
            <w:tcBorders>
              <w:top w:val="nil"/>
              <w:left w:val="nil"/>
              <w:bottom w:val="nil"/>
              <w:right w:val="nil"/>
            </w:tcBorders>
          </w:tcPr>
          <w:p w:rsidR="00DA327B" w:rsidRDefault="00DA327B">
            <w:pPr>
              <w:pStyle w:val="ConsPlusNormal"/>
              <w:jc w:val="center"/>
            </w:pPr>
            <w:r>
              <w:t>26.30.4</w:t>
            </w:r>
          </w:p>
        </w:tc>
        <w:tc>
          <w:tcPr>
            <w:tcW w:w="3175" w:type="dxa"/>
            <w:tcBorders>
              <w:top w:val="nil"/>
              <w:left w:val="nil"/>
              <w:bottom w:val="nil"/>
              <w:right w:val="nil"/>
            </w:tcBorders>
          </w:tcPr>
          <w:p w:rsidR="00DA327B" w:rsidRDefault="00DA327B">
            <w:pPr>
              <w:pStyle w:val="ConsPlusNormal"/>
            </w:pPr>
            <w:r>
              <w:t xml:space="preserve">Антенны и антенные отражатели всех видов и их части; части передающей радио- и телевизионной </w:t>
            </w:r>
            <w:r>
              <w:lastRenderedPageBreak/>
              <w:t>аппаратуры и телевизионных камер</w:t>
            </w:r>
          </w:p>
        </w:tc>
        <w:tc>
          <w:tcPr>
            <w:tcW w:w="1131" w:type="dxa"/>
            <w:tcBorders>
              <w:top w:val="nil"/>
              <w:left w:val="nil"/>
              <w:bottom w:val="nil"/>
              <w:right w:val="nil"/>
            </w:tcBorders>
          </w:tcPr>
          <w:p w:rsidR="00DA327B" w:rsidRDefault="00DA327B">
            <w:pPr>
              <w:pStyle w:val="ConsPlusNormal"/>
              <w:jc w:val="center"/>
            </w:pPr>
            <w:r>
              <w:lastRenderedPageBreak/>
              <w:t>19</w:t>
            </w:r>
          </w:p>
        </w:tc>
        <w:tc>
          <w:tcPr>
            <w:tcW w:w="1131" w:type="dxa"/>
            <w:tcBorders>
              <w:top w:val="nil"/>
              <w:left w:val="nil"/>
              <w:bottom w:val="nil"/>
              <w:right w:val="nil"/>
            </w:tcBorders>
          </w:tcPr>
          <w:p w:rsidR="00DA327B" w:rsidRDefault="00DA327B">
            <w:pPr>
              <w:pStyle w:val="ConsPlusNormal"/>
              <w:jc w:val="center"/>
            </w:pPr>
            <w:r>
              <w:t>21</w:t>
            </w:r>
          </w:p>
        </w:tc>
        <w:tc>
          <w:tcPr>
            <w:tcW w:w="1131" w:type="dxa"/>
            <w:tcBorders>
              <w:top w:val="nil"/>
              <w:left w:val="nil"/>
              <w:bottom w:val="nil"/>
              <w:right w:val="nil"/>
            </w:tcBorders>
          </w:tcPr>
          <w:p w:rsidR="00DA327B" w:rsidRDefault="00DA327B">
            <w:pPr>
              <w:pStyle w:val="ConsPlusNormal"/>
              <w:jc w:val="center"/>
            </w:pPr>
            <w:r>
              <w:t>21</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34.</w:t>
            </w:r>
          </w:p>
        </w:tc>
        <w:tc>
          <w:tcPr>
            <w:tcW w:w="1814" w:type="dxa"/>
            <w:tcBorders>
              <w:top w:val="nil"/>
              <w:left w:val="nil"/>
              <w:bottom w:val="nil"/>
              <w:right w:val="nil"/>
            </w:tcBorders>
          </w:tcPr>
          <w:p w:rsidR="00DA327B" w:rsidRDefault="00DA327B">
            <w:pPr>
              <w:pStyle w:val="ConsPlusNormal"/>
              <w:jc w:val="center"/>
            </w:pPr>
            <w:r>
              <w:t>26.30.5</w:t>
            </w:r>
          </w:p>
        </w:tc>
        <w:tc>
          <w:tcPr>
            <w:tcW w:w="3175" w:type="dxa"/>
            <w:tcBorders>
              <w:top w:val="nil"/>
              <w:left w:val="nil"/>
              <w:bottom w:val="nil"/>
              <w:right w:val="nil"/>
            </w:tcBorders>
          </w:tcPr>
          <w:p w:rsidR="00DA327B" w:rsidRDefault="00DA327B">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35.</w:t>
            </w:r>
          </w:p>
        </w:tc>
        <w:tc>
          <w:tcPr>
            <w:tcW w:w="1814" w:type="dxa"/>
            <w:tcBorders>
              <w:top w:val="nil"/>
              <w:left w:val="nil"/>
              <w:bottom w:val="nil"/>
              <w:right w:val="nil"/>
            </w:tcBorders>
          </w:tcPr>
          <w:p w:rsidR="00DA327B" w:rsidRDefault="00DA327B">
            <w:pPr>
              <w:pStyle w:val="ConsPlusNormal"/>
              <w:jc w:val="center"/>
            </w:pPr>
            <w:r>
              <w:t>26.30.6</w:t>
            </w:r>
          </w:p>
        </w:tc>
        <w:tc>
          <w:tcPr>
            <w:tcW w:w="3175" w:type="dxa"/>
            <w:tcBorders>
              <w:top w:val="nil"/>
              <w:left w:val="nil"/>
              <w:bottom w:val="nil"/>
              <w:right w:val="nil"/>
            </w:tcBorders>
          </w:tcPr>
          <w:p w:rsidR="00DA327B" w:rsidRDefault="00DA327B">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DA327B" w:rsidRDefault="00DA327B">
            <w:pPr>
              <w:pStyle w:val="ConsPlusNormal"/>
              <w:jc w:val="center"/>
            </w:pPr>
            <w:r>
              <w:t>7</w:t>
            </w:r>
          </w:p>
        </w:tc>
        <w:tc>
          <w:tcPr>
            <w:tcW w:w="1131" w:type="dxa"/>
            <w:tcBorders>
              <w:top w:val="nil"/>
              <w:left w:val="nil"/>
              <w:bottom w:val="nil"/>
              <w:right w:val="nil"/>
            </w:tcBorders>
          </w:tcPr>
          <w:p w:rsidR="00DA327B" w:rsidRDefault="00DA327B">
            <w:pPr>
              <w:pStyle w:val="ConsPlusNormal"/>
              <w:jc w:val="center"/>
            </w:pPr>
            <w:r>
              <w:t>8</w:t>
            </w:r>
          </w:p>
        </w:tc>
        <w:tc>
          <w:tcPr>
            <w:tcW w:w="1131" w:type="dxa"/>
            <w:tcBorders>
              <w:top w:val="nil"/>
              <w:left w:val="nil"/>
              <w:bottom w:val="nil"/>
              <w:right w:val="nil"/>
            </w:tcBorders>
          </w:tcPr>
          <w:p w:rsidR="00DA327B" w:rsidRDefault="00DA327B">
            <w:pPr>
              <w:pStyle w:val="ConsPlusNormal"/>
              <w:jc w:val="center"/>
            </w:pPr>
            <w:r>
              <w:t>8</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36.</w:t>
            </w:r>
          </w:p>
        </w:tc>
        <w:tc>
          <w:tcPr>
            <w:tcW w:w="1814" w:type="dxa"/>
            <w:tcBorders>
              <w:top w:val="nil"/>
              <w:left w:val="nil"/>
              <w:bottom w:val="nil"/>
              <w:right w:val="nil"/>
            </w:tcBorders>
          </w:tcPr>
          <w:p w:rsidR="00DA327B" w:rsidRDefault="00DA327B">
            <w:pPr>
              <w:pStyle w:val="ConsPlusNormal"/>
              <w:jc w:val="center"/>
            </w:pPr>
            <w:r>
              <w:t>26.40</w:t>
            </w:r>
          </w:p>
        </w:tc>
        <w:tc>
          <w:tcPr>
            <w:tcW w:w="3175" w:type="dxa"/>
            <w:tcBorders>
              <w:top w:val="nil"/>
              <w:left w:val="nil"/>
              <w:bottom w:val="nil"/>
              <w:right w:val="nil"/>
            </w:tcBorders>
          </w:tcPr>
          <w:p w:rsidR="00DA327B" w:rsidRDefault="00DA327B">
            <w:pPr>
              <w:pStyle w:val="ConsPlusNormal"/>
            </w:pPr>
            <w:r>
              <w:t>Техника бытовая электронная</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75</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37.</w:t>
            </w:r>
          </w:p>
        </w:tc>
        <w:tc>
          <w:tcPr>
            <w:tcW w:w="1814" w:type="dxa"/>
            <w:tcBorders>
              <w:top w:val="nil"/>
              <w:left w:val="nil"/>
              <w:bottom w:val="nil"/>
              <w:right w:val="nil"/>
            </w:tcBorders>
          </w:tcPr>
          <w:p w:rsidR="00DA327B" w:rsidRDefault="00DA327B">
            <w:pPr>
              <w:pStyle w:val="ConsPlusNormal"/>
              <w:jc w:val="center"/>
            </w:pPr>
            <w:hyperlink r:id="rId44" w:history="1">
              <w:r>
                <w:rPr>
                  <w:color w:val="0000FF"/>
                </w:rPr>
                <w:t>26.40.31.190</w:t>
              </w:r>
            </w:hyperlink>
          </w:p>
        </w:tc>
        <w:tc>
          <w:tcPr>
            <w:tcW w:w="3175" w:type="dxa"/>
            <w:tcBorders>
              <w:top w:val="nil"/>
              <w:left w:val="nil"/>
              <w:bottom w:val="nil"/>
              <w:right w:val="nil"/>
            </w:tcBorders>
          </w:tcPr>
          <w:p w:rsidR="00DA327B" w:rsidRDefault="00DA327B">
            <w:pPr>
              <w:pStyle w:val="ConsPlusNormal"/>
            </w:pPr>
            <w:r>
              <w:t>Аппаратура для воспроизведения звука прочая</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38.</w:t>
            </w:r>
          </w:p>
        </w:tc>
        <w:tc>
          <w:tcPr>
            <w:tcW w:w="1814" w:type="dxa"/>
            <w:tcBorders>
              <w:top w:val="nil"/>
              <w:left w:val="nil"/>
              <w:bottom w:val="nil"/>
              <w:right w:val="nil"/>
            </w:tcBorders>
          </w:tcPr>
          <w:p w:rsidR="00DA327B" w:rsidRDefault="00DA327B">
            <w:pPr>
              <w:pStyle w:val="ConsPlusNormal"/>
              <w:jc w:val="center"/>
            </w:pPr>
            <w:hyperlink r:id="rId45" w:history="1">
              <w:r>
                <w:rPr>
                  <w:color w:val="0000FF"/>
                </w:rPr>
                <w:t>26.40.41.000</w:t>
              </w:r>
            </w:hyperlink>
          </w:p>
        </w:tc>
        <w:tc>
          <w:tcPr>
            <w:tcW w:w="3175" w:type="dxa"/>
            <w:tcBorders>
              <w:top w:val="nil"/>
              <w:left w:val="nil"/>
              <w:bottom w:val="nil"/>
              <w:right w:val="nil"/>
            </w:tcBorders>
          </w:tcPr>
          <w:p w:rsidR="00DA327B" w:rsidRDefault="00DA327B">
            <w:pPr>
              <w:pStyle w:val="ConsPlusNormal"/>
            </w:pPr>
            <w:r>
              <w:t>Микрофоны и подставки для них</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39.</w:t>
            </w:r>
          </w:p>
        </w:tc>
        <w:tc>
          <w:tcPr>
            <w:tcW w:w="1814" w:type="dxa"/>
            <w:tcBorders>
              <w:top w:val="nil"/>
              <w:left w:val="nil"/>
              <w:bottom w:val="nil"/>
              <w:right w:val="nil"/>
            </w:tcBorders>
          </w:tcPr>
          <w:p w:rsidR="00DA327B" w:rsidRDefault="00DA327B">
            <w:pPr>
              <w:pStyle w:val="ConsPlusNormal"/>
              <w:jc w:val="center"/>
            </w:pPr>
            <w:hyperlink r:id="rId46" w:history="1">
              <w:r>
                <w:rPr>
                  <w:color w:val="0000FF"/>
                </w:rPr>
                <w:t>26.40.42.110</w:t>
              </w:r>
            </w:hyperlink>
          </w:p>
        </w:tc>
        <w:tc>
          <w:tcPr>
            <w:tcW w:w="3175" w:type="dxa"/>
            <w:tcBorders>
              <w:top w:val="nil"/>
              <w:left w:val="nil"/>
              <w:bottom w:val="nil"/>
              <w:right w:val="nil"/>
            </w:tcBorders>
          </w:tcPr>
          <w:p w:rsidR="00DA327B" w:rsidRDefault="00DA327B">
            <w:pPr>
              <w:pStyle w:val="ConsPlusNormal"/>
            </w:pPr>
            <w:r>
              <w:t>Громкоговорители</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40.</w:t>
            </w:r>
          </w:p>
        </w:tc>
        <w:tc>
          <w:tcPr>
            <w:tcW w:w="1814" w:type="dxa"/>
            <w:tcBorders>
              <w:top w:val="nil"/>
              <w:left w:val="nil"/>
              <w:bottom w:val="nil"/>
              <w:right w:val="nil"/>
            </w:tcBorders>
          </w:tcPr>
          <w:p w:rsidR="00DA327B" w:rsidRDefault="00DA327B">
            <w:pPr>
              <w:pStyle w:val="ConsPlusNormal"/>
              <w:jc w:val="center"/>
            </w:pPr>
            <w:hyperlink r:id="rId47" w:history="1">
              <w:r>
                <w:rPr>
                  <w:color w:val="0000FF"/>
                </w:rPr>
                <w:t>26.40.42.120</w:t>
              </w:r>
            </w:hyperlink>
          </w:p>
        </w:tc>
        <w:tc>
          <w:tcPr>
            <w:tcW w:w="3175" w:type="dxa"/>
            <w:tcBorders>
              <w:top w:val="nil"/>
              <w:left w:val="nil"/>
              <w:bottom w:val="nil"/>
              <w:right w:val="nil"/>
            </w:tcBorders>
          </w:tcPr>
          <w:p w:rsidR="00DA327B" w:rsidRDefault="00DA327B">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41.</w:t>
            </w:r>
          </w:p>
        </w:tc>
        <w:tc>
          <w:tcPr>
            <w:tcW w:w="1814" w:type="dxa"/>
            <w:tcBorders>
              <w:top w:val="nil"/>
              <w:left w:val="nil"/>
              <w:bottom w:val="nil"/>
              <w:right w:val="nil"/>
            </w:tcBorders>
          </w:tcPr>
          <w:p w:rsidR="00DA327B" w:rsidRDefault="00DA327B">
            <w:pPr>
              <w:pStyle w:val="ConsPlusNormal"/>
              <w:jc w:val="center"/>
            </w:pPr>
            <w:r>
              <w:t>26.40.43</w:t>
            </w:r>
          </w:p>
        </w:tc>
        <w:tc>
          <w:tcPr>
            <w:tcW w:w="3175" w:type="dxa"/>
            <w:tcBorders>
              <w:top w:val="nil"/>
              <w:left w:val="nil"/>
              <w:bottom w:val="nil"/>
              <w:right w:val="nil"/>
            </w:tcBorders>
          </w:tcPr>
          <w:p w:rsidR="00DA327B" w:rsidRDefault="00DA327B">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42.</w:t>
            </w:r>
          </w:p>
        </w:tc>
        <w:tc>
          <w:tcPr>
            <w:tcW w:w="1814" w:type="dxa"/>
            <w:tcBorders>
              <w:top w:val="nil"/>
              <w:left w:val="nil"/>
              <w:bottom w:val="nil"/>
              <w:right w:val="nil"/>
            </w:tcBorders>
          </w:tcPr>
          <w:p w:rsidR="00DA327B" w:rsidRDefault="00DA327B">
            <w:pPr>
              <w:pStyle w:val="ConsPlusNormal"/>
              <w:jc w:val="center"/>
            </w:pPr>
            <w:hyperlink r:id="rId48" w:history="1">
              <w:r>
                <w:rPr>
                  <w:color w:val="0000FF"/>
                </w:rPr>
                <w:t>26.40.51.000</w:t>
              </w:r>
            </w:hyperlink>
          </w:p>
        </w:tc>
        <w:tc>
          <w:tcPr>
            <w:tcW w:w="3175" w:type="dxa"/>
            <w:tcBorders>
              <w:top w:val="nil"/>
              <w:left w:val="nil"/>
              <w:bottom w:val="nil"/>
              <w:right w:val="nil"/>
            </w:tcBorders>
          </w:tcPr>
          <w:p w:rsidR="00DA327B" w:rsidRDefault="00DA327B">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43.</w:t>
            </w:r>
          </w:p>
        </w:tc>
        <w:tc>
          <w:tcPr>
            <w:tcW w:w="1814" w:type="dxa"/>
            <w:tcBorders>
              <w:top w:val="nil"/>
              <w:left w:val="nil"/>
              <w:bottom w:val="nil"/>
              <w:right w:val="nil"/>
            </w:tcBorders>
          </w:tcPr>
          <w:p w:rsidR="00DA327B" w:rsidRDefault="00DA327B">
            <w:pPr>
              <w:pStyle w:val="ConsPlusNormal"/>
              <w:jc w:val="center"/>
            </w:pPr>
            <w:r>
              <w:t>26.51.2</w:t>
            </w:r>
          </w:p>
        </w:tc>
        <w:tc>
          <w:tcPr>
            <w:tcW w:w="3175" w:type="dxa"/>
            <w:tcBorders>
              <w:top w:val="nil"/>
              <w:left w:val="nil"/>
              <w:bottom w:val="nil"/>
              <w:right w:val="nil"/>
            </w:tcBorders>
          </w:tcPr>
          <w:p w:rsidR="00DA327B" w:rsidRDefault="00DA327B">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44.</w:t>
            </w:r>
          </w:p>
        </w:tc>
        <w:tc>
          <w:tcPr>
            <w:tcW w:w="1814" w:type="dxa"/>
            <w:tcBorders>
              <w:top w:val="nil"/>
              <w:left w:val="nil"/>
              <w:bottom w:val="nil"/>
              <w:right w:val="nil"/>
            </w:tcBorders>
          </w:tcPr>
          <w:p w:rsidR="00DA327B" w:rsidRDefault="00DA327B">
            <w:pPr>
              <w:pStyle w:val="ConsPlusNormal"/>
              <w:jc w:val="center"/>
            </w:pPr>
            <w:r>
              <w:t>26.51.4</w:t>
            </w:r>
          </w:p>
        </w:tc>
        <w:tc>
          <w:tcPr>
            <w:tcW w:w="3175" w:type="dxa"/>
            <w:tcBorders>
              <w:top w:val="nil"/>
              <w:left w:val="nil"/>
              <w:bottom w:val="nil"/>
              <w:right w:val="nil"/>
            </w:tcBorders>
          </w:tcPr>
          <w:p w:rsidR="00DA327B" w:rsidRDefault="00DA327B">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45.</w:t>
            </w:r>
          </w:p>
        </w:tc>
        <w:tc>
          <w:tcPr>
            <w:tcW w:w="1814" w:type="dxa"/>
            <w:tcBorders>
              <w:top w:val="nil"/>
              <w:left w:val="nil"/>
              <w:bottom w:val="nil"/>
              <w:right w:val="nil"/>
            </w:tcBorders>
          </w:tcPr>
          <w:p w:rsidR="00DA327B" w:rsidRDefault="00DA327B">
            <w:pPr>
              <w:pStyle w:val="ConsPlusNormal"/>
              <w:jc w:val="center"/>
            </w:pPr>
            <w:r>
              <w:t>26.51.5</w:t>
            </w:r>
          </w:p>
        </w:tc>
        <w:tc>
          <w:tcPr>
            <w:tcW w:w="3175" w:type="dxa"/>
            <w:tcBorders>
              <w:top w:val="nil"/>
              <w:left w:val="nil"/>
              <w:bottom w:val="nil"/>
              <w:right w:val="nil"/>
            </w:tcBorders>
          </w:tcPr>
          <w:p w:rsidR="00DA327B" w:rsidRDefault="00DA327B">
            <w:pPr>
              <w:pStyle w:val="ConsPlusNormal"/>
            </w:pPr>
            <w:r>
              <w:t>Приборы для контроля прочих физических величин</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46.</w:t>
            </w:r>
          </w:p>
        </w:tc>
        <w:tc>
          <w:tcPr>
            <w:tcW w:w="1814" w:type="dxa"/>
            <w:tcBorders>
              <w:top w:val="nil"/>
              <w:left w:val="nil"/>
              <w:bottom w:val="nil"/>
              <w:right w:val="nil"/>
            </w:tcBorders>
          </w:tcPr>
          <w:p w:rsidR="00DA327B" w:rsidRDefault="00DA327B">
            <w:pPr>
              <w:pStyle w:val="ConsPlusNormal"/>
              <w:jc w:val="center"/>
            </w:pPr>
            <w:r>
              <w:t>26.51.6</w:t>
            </w:r>
          </w:p>
        </w:tc>
        <w:tc>
          <w:tcPr>
            <w:tcW w:w="3175" w:type="dxa"/>
            <w:tcBorders>
              <w:top w:val="nil"/>
              <w:left w:val="nil"/>
              <w:bottom w:val="nil"/>
              <w:right w:val="nil"/>
            </w:tcBorders>
          </w:tcPr>
          <w:p w:rsidR="00DA327B" w:rsidRDefault="00DA327B">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47.</w:t>
            </w:r>
          </w:p>
        </w:tc>
        <w:tc>
          <w:tcPr>
            <w:tcW w:w="1814" w:type="dxa"/>
            <w:tcBorders>
              <w:top w:val="nil"/>
              <w:left w:val="nil"/>
              <w:bottom w:val="nil"/>
              <w:right w:val="nil"/>
            </w:tcBorders>
          </w:tcPr>
          <w:p w:rsidR="00DA327B" w:rsidRDefault="00DA327B">
            <w:pPr>
              <w:pStyle w:val="ConsPlusNormal"/>
              <w:jc w:val="center"/>
            </w:pPr>
            <w:hyperlink r:id="rId49" w:history="1">
              <w:r>
                <w:rPr>
                  <w:color w:val="0000FF"/>
                </w:rPr>
                <w:t>26.51.70.110</w:t>
              </w:r>
            </w:hyperlink>
          </w:p>
        </w:tc>
        <w:tc>
          <w:tcPr>
            <w:tcW w:w="3175" w:type="dxa"/>
            <w:tcBorders>
              <w:top w:val="nil"/>
              <w:left w:val="nil"/>
              <w:bottom w:val="nil"/>
              <w:right w:val="nil"/>
            </w:tcBorders>
          </w:tcPr>
          <w:p w:rsidR="00DA327B" w:rsidRDefault="00DA327B">
            <w:pPr>
              <w:pStyle w:val="ConsPlusNormal"/>
            </w:pPr>
            <w:r>
              <w:t xml:space="preserve">Термостаты суховоздушные, соответствующие кодам 261720, 275270, 335060, 335210 вида медицинского изделия в соответствии с номенклатурной классификацией медицинских </w:t>
            </w:r>
            <w:r>
              <w:lastRenderedPageBreak/>
              <w:t>изделий</w:t>
            </w:r>
          </w:p>
        </w:tc>
        <w:tc>
          <w:tcPr>
            <w:tcW w:w="1131" w:type="dxa"/>
            <w:tcBorders>
              <w:top w:val="nil"/>
              <w:left w:val="nil"/>
              <w:bottom w:val="nil"/>
              <w:right w:val="nil"/>
            </w:tcBorders>
          </w:tcPr>
          <w:p w:rsidR="00DA327B" w:rsidRDefault="00DA327B">
            <w:pPr>
              <w:pStyle w:val="ConsPlusNormal"/>
              <w:jc w:val="center"/>
            </w:pPr>
            <w:r>
              <w:lastRenderedPageBreak/>
              <w:t>30</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48.</w:t>
            </w:r>
          </w:p>
        </w:tc>
        <w:tc>
          <w:tcPr>
            <w:tcW w:w="1814" w:type="dxa"/>
            <w:tcBorders>
              <w:top w:val="nil"/>
              <w:left w:val="nil"/>
              <w:bottom w:val="nil"/>
              <w:right w:val="nil"/>
            </w:tcBorders>
          </w:tcPr>
          <w:p w:rsidR="00DA327B" w:rsidRDefault="00DA327B">
            <w:pPr>
              <w:pStyle w:val="ConsPlusNormal"/>
              <w:jc w:val="center"/>
            </w:pPr>
            <w:hyperlink r:id="rId50" w:history="1">
              <w:r>
                <w:rPr>
                  <w:color w:val="0000FF"/>
                </w:rPr>
                <w:t>26.51.70.190</w:t>
              </w:r>
            </w:hyperlink>
          </w:p>
        </w:tc>
        <w:tc>
          <w:tcPr>
            <w:tcW w:w="3175" w:type="dxa"/>
            <w:tcBorders>
              <w:top w:val="nil"/>
              <w:left w:val="nil"/>
              <w:bottom w:val="nil"/>
              <w:right w:val="nil"/>
            </w:tcBorders>
          </w:tcPr>
          <w:p w:rsidR="00DA327B" w:rsidRDefault="00DA327B">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49.</w:t>
            </w:r>
          </w:p>
        </w:tc>
        <w:tc>
          <w:tcPr>
            <w:tcW w:w="1814" w:type="dxa"/>
            <w:tcBorders>
              <w:top w:val="nil"/>
              <w:left w:val="nil"/>
              <w:bottom w:val="nil"/>
              <w:right w:val="nil"/>
            </w:tcBorders>
          </w:tcPr>
          <w:p w:rsidR="00DA327B" w:rsidRDefault="00DA327B">
            <w:pPr>
              <w:pStyle w:val="ConsPlusNormal"/>
              <w:jc w:val="center"/>
            </w:pPr>
            <w:r>
              <w:t>26.60</w:t>
            </w:r>
          </w:p>
        </w:tc>
        <w:tc>
          <w:tcPr>
            <w:tcW w:w="3175" w:type="dxa"/>
            <w:tcBorders>
              <w:top w:val="nil"/>
              <w:left w:val="nil"/>
              <w:bottom w:val="nil"/>
              <w:right w:val="nil"/>
            </w:tcBorders>
          </w:tcPr>
          <w:p w:rsidR="00DA327B" w:rsidRDefault="00DA327B">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DA327B" w:rsidRDefault="00DA327B">
            <w:pPr>
              <w:pStyle w:val="ConsPlusNormal"/>
              <w:jc w:val="center"/>
            </w:pPr>
            <w:r>
              <w:t>9</w:t>
            </w:r>
          </w:p>
        </w:tc>
        <w:tc>
          <w:tcPr>
            <w:tcW w:w="1131" w:type="dxa"/>
            <w:tcBorders>
              <w:top w:val="nil"/>
              <w:left w:val="nil"/>
              <w:bottom w:val="nil"/>
              <w:right w:val="nil"/>
            </w:tcBorders>
          </w:tcPr>
          <w:p w:rsidR="00DA327B" w:rsidRDefault="00DA327B">
            <w:pPr>
              <w:pStyle w:val="ConsPlusNormal"/>
              <w:jc w:val="center"/>
            </w:pPr>
            <w:r>
              <w:t>10</w:t>
            </w:r>
          </w:p>
        </w:tc>
        <w:tc>
          <w:tcPr>
            <w:tcW w:w="1131" w:type="dxa"/>
            <w:tcBorders>
              <w:top w:val="nil"/>
              <w:left w:val="nil"/>
              <w:bottom w:val="nil"/>
              <w:right w:val="nil"/>
            </w:tcBorders>
          </w:tcPr>
          <w:p w:rsidR="00DA327B" w:rsidRDefault="00DA327B">
            <w:pPr>
              <w:pStyle w:val="ConsPlusNormal"/>
              <w:jc w:val="center"/>
            </w:pPr>
            <w:r>
              <w:t>10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50.</w:t>
            </w:r>
          </w:p>
        </w:tc>
        <w:tc>
          <w:tcPr>
            <w:tcW w:w="1814" w:type="dxa"/>
            <w:tcBorders>
              <w:top w:val="nil"/>
              <w:left w:val="nil"/>
              <w:bottom w:val="nil"/>
              <w:right w:val="nil"/>
            </w:tcBorders>
          </w:tcPr>
          <w:p w:rsidR="00DA327B" w:rsidRDefault="00DA327B">
            <w:pPr>
              <w:pStyle w:val="ConsPlusNormal"/>
              <w:jc w:val="center"/>
            </w:pPr>
            <w:hyperlink r:id="rId51" w:history="1">
              <w:r>
                <w:rPr>
                  <w:color w:val="0000FF"/>
                </w:rPr>
                <w:t>26.60.11.111</w:t>
              </w:r>
            </w:hyperlink>
          </w:p>
        </w:tc>
        <w:tc>
          <w:tcPr>
            <w:tcW w:w="3175" w:type="dxa"/>
            <w:tcBorders>
              <w:top w:val="nil"/>
              <w:left w:val="nil"/>
              <w:bottom w:val="nil"/>
              <w:right w:val="nil"/>
            </w:tcBorders>
          </w:tcPr>
          <w:p w:rsidR="00DA327B" w:rsidRDefault="00DA327B">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65</w:t>
            </w:r>
          </w:p>
        </w:tc>
        <w:tc>
          <w:tcPr>
            <w:tcW w:w="1131" w:type="dxa"/>
            <w:tcBorders>
              <w:top w:val="nil"/>
              <w:left w:val="nil"/>
              <w:bottom w:val="nil"/>
              <w:right w:val="nil"/>
            </w:tcBorders>
          </w:tcPr>
          <w:p w:rsidR="00DA327B" w:rsidRDefault="00DA327B">
            <w:pPr>
              <w:pStyle w:val="ConsPlusNormal"/>
              <w:jc w:val="center"/>
            </w:pPr>
            <w:r>
              <w:t>75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51.</w:t>
            </w:r>
          </w:p>
        </w:tc>
        <w:tc>
          <w:tcPr>
            <w:tcW w:w="1814" w:type="dxa"/>
            <w:tcBorders>
              <w:top w:val="nil"/>
              <w:left w:val="nil"/>
              <w:bottom w:val="nil"/>
              <w:right w:val="nil"/>
            </w:tcBorders>
          </w:tcPr>
          <w:p w:rsidR="00DA327B" w:rsidRDefault="00DA327B">
            <w:pPr>
              <w:pStyle w:val="ConsPlusNormal"/>
              <w:jc w:val="center"/>
            </w:pPr>
            <w:hyperlink r:id="rId52" w:history="1">
              <w:r>
                <w:rPr>
                  <w:color w:val="0000FF"/>
                </w:rPr>
                <w:t>26.60.11.112</w:t>
              </w:r>
            </w:hyperlink>
            <w:r>
              <w:t xml:space="preserve"> </w:t>
            </w:r>
            <w:hyperlink r:id="rId53" w:history="1">
              <w:r>
                <w:rPr>
                  <w:color w:val="0000FF"/>
                </w:rPr>
                <w:t>26.60.11.113</w:t>
              </w:r>
            </w:hyperlink>
          </w:p>
        </w:tc>
        <w:tc>
          <w:tcPr>
            <w:tcW w:w="3175" w:type="dxa"/>
            <w:tcBorders>
              <w:top w:val="nil"/>
              <w:left w:val="nil"/>
              <w:bottom w:val="nil"/>
              <w:right w:val="nil"/>
            </w:tcBorders>
          </w:tcPr>
          <w:p w:rsidR="00DA327B" w:rsidRDefault="00DA327B">
            <w:pPr>
              <w:pStyle w:val="ConsPlusNormal"/>
            </w:pPr>
            <w:r>
              <w:t>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55</w:t>
            </w:r>
          </w:p>
        </w:tc>
        <w:tc>
          <w:tcPr>
            <w:tcW w:w="1131" w:type="dxa"/>
            <w:tcBorders>
              <w:top w:val="nil"/>
              <w:left w:val="nil"/>
              <w:bottom w:val="nil"/>
              <w:right w:val="nil"/>
            </w:tcBorders>
          </w:tcPr>
          <w:p w:rsidR="00DA327B" w:rsidRDefault="00DA327B">
            <w:pPr>
              <w:pStyle w:val="ConsPlusNormal"/>
              <w:jc w:val="center"/>
            </w:pPr>
            <w:r>
              <w:t>65</w:t>
            </w:r>
          </w:p>
        </w:tc>
        <w:tc>
          <w:tcPr>
            <w:tcW w:w="1131" w:type="dxa"/>
            <w:tcBorders>
              <w:top w:val="nil"/>
              <w:left w:val="nil"/>
              <w:bottom w:val="nil"/>
              <w:right w:val="nil"/>
            </w:tcBorders>
          </w:tcPr>
          <w:p w:rsidR="00DA327B" w:rsidRDefault="00DA327B">
            <w:pPr>
              <w:pStyle w:val="ConsPlusNormal"/>
              <w:jc w:val="center"/>
            </w:pPr>
            <w:r>
              <w:t>75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52.</w:t>
            </w:r>
          </w:p>
        </w:tc>
        <w:tc>
          <w:tcPr>
            <w:tcW w:w="1814" w:type="dxa"/>
            <w:tcBorders>
              <w:top w:val="nil"/>
              <w:left w:val="nil"/>
              <w:bottom w:val="nil"/>
              <w:right w:val="nil"/>
            </w:tcBorders>
          </w:tcPr>
          <w:p w:rsidR="00DA327B" w:rsidRDefault="00DA327B">
            <w:pPr>
              <w:pStyle w:val="ConsPlusNormal"/>
              <w:jc w:val="center"/>
            </w:pPr>
            <w:hyperlink r:id="rId54" w:history="1">
              <w:r>
                <w:rPr>
                  <w:color w:val="0000FF"/>
                </w:rPr>
                <w:t>26.60.11.113</w:t>
              </w:r>
            </w:hyperlink>
            <w:r>
              <w:t xml:space="preserve"> 26.60.12.110 </w:t>
            </w:r>
            <w:hyperlink r:id="rId55" w:history="1">
              <w:r>
                <w:rPr>
                  <w:color w:val="0000FF"/>
                </w:rPr>
                <w:t>26.60.12.129</w:t>
              </w:r>
            </w:hyperlink>
            <w:r>
              <w:t xml:space="preserve"> 32.50.1 </w:t>
            </w:r>
            <w:hyperlink r:id="rId56" w:history="1">
              <w:r>
                <w:rPr>
                  <w:color w:val="0000FF"/>
                </w:rPr>
                <w:t>32.50.21.112</w:t>
              </w:r>
            </w:hyperlink>
          </w:p>
        </w:tc>
        <w:tc>
          <w:tcPr>
            <w:tcW w:w="3175" w:type="dxa"/>
            <w:tcBorders>
              <w:top w:val="nil"/>
              <w:left w:val="nil"/>
              <w:bottom w:val="nil"/>
              <w:right w:val="nil"/>
            </w:tcBorders>
          </w:tcPr>
          <w:p w:rsidR="00DA327B" w:rsidRDefault="00DA327B">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55</w:t>
            </w:r>
          </w:p>
        </w:tc>
        <w:tc>
          <w:tcPr>
            <w:tcW w:w="1131" w:type="dxa"/>
            <w:tcBorders>
              <w:top w:val="nil"/>
              <w:left w:val="nil"/>
              <w:bottom w:val="nil"/>
              <w:right w:val="nil"/>
            </w:tcBorders>
          </w:tcPr>
          <w:p w:rsidR="00DA327B" w:rsidRDefault="00DA327B">
            <w:pPr>
              <w:pStyle w:val="ConsPlusNormal"/>
              <w:jc w:val="center"/>
            </w:pPr>
            <w:r>
              <w:t>65</w:t>
            </w:r>
          </w:p>
        </w:tc>
        <w:tc>
          <w:tcPr>
            <w:tcW w:w="1131" w:type="dxa"/>
            <w:tcBorders>
              <w:top w:val="nil"/>
              <w:left w:val="nil"/>
              <w:bottom w:val="nil"/>
              <w:right w:val="nil"/>
            </w:tcBorders>
          </w:tcPr>
          <w:p w:rsidR="00DA327B" w:rsidRDefault="00DA327B">
            <w:pPr>
              <w:pStyle w:val="ConsPlusNormal"/>
              <w:jc w:val="center"/>
            </w:pPr>
            <w:r>
              <w:t>75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53.</w:t>
            </w:r>
          </w:p>
        </w:tc>
        <w:tc>
          <w:tcPr>
            <w:tcW w:w="1814" w:type="dxa"/>
            <w:tcBorders>
              <w:top w:val="nil"/>
              <w:left w:val="nil"/>
              <w:bottom w:val="nil"/>
              <w:right w:val="nil"/>
            </w:tcBorders>
          </w:tcPr>
          <w:p w:rsidR="00DA327B" w:rsidRDefault="00DA327B">
            <w:pPr>
              <w:pStyle w:val="ConsPlusNormal"/>
              <w:jc w:val="center"/>
            </w:pPr>
            <w:r>
              <w:t>26.60.11.120</w:t>
            </w:r>
          </w:p>
        </w:tc>
        <w:tc>
          <w:tcPr>
            <w:tcW w:w="3175" w:type="dxa"/>
            <w:tcBorders>
              <w:top w:val="nil"/>
              <w:left w:val="nil"/>
              <w:bottom w:val="nil"/>
              <w:right w:val="nil"/>
            </w:tcBorders>
          </w:tcPr>
          <w:p w:rsidR="00DA327B" w:rsidRDefault="00DA327B">
            <w:pPr>
              <w:pStyle w:val="ConsPlusNormal"/>
            </w:pPr>
            <w:r>
              <w:t>Системы однофотонной эмиссионной компьютерной томографии (гамма-камеры), соответствующие кодам 191060, 209240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54.</w:t>
            </w:r>
          </w:p>
        </w:tc>
        <w:tc>
          <w:tcPr>
            <w:tcW w:w="1814" w:type="dxa"/>
            <w:tcBorders>
              <w:top w:val="nil"/>
              <w:left w:val="nil"/>
              <w:bottom w:val="nil"/>
              <w:right w:val="nil"/>
            </w:tcBorders>
          </w:tcPr>
          <w:p w:rsidR="00DA327B" w:rsidRDefault="00DA327B">
            <w:pPr>
              <w:pStyle w:val="ConsPlusNormal"/>
              <w:jc w:val="center"/>
            </w:pPr>
            <w:r>
              <w:t xml:space="preserve">26.60.11.120 </w:t>
            </w:r>
            <w:hyperlink r:id="rId57" w:history="1">
              <w:r>
                <w:rPr>
                  <w:color w:val="0000FF"/>
                </w:rPr>
                <w:t>26.60.11.129</w:t>
              </w:r>
            </w:hyperlink>
          </w:p>
        </w:tc>
        <w:tc>
          <w:tcPr>
            <w:tcW w:w="3175" w:type="dxa"/>
            <w:tcBorders>
              <w:top w:val="nil"/>
              <w:left w:val="nil"/>
              <w:bottom w:val="nil"/>
              <w:right w:val="nil"/>
            </w:tcBorders>
          </w:tcPr>
          <w:p w:rsidR="00DA327B" w:rsidRDefault="00DA327B">
            <w:pPr>
              <w:pStyle w:val="ConsPlusNormal"/>
            </w:pPr>
            <w:r>
              <w:t>Приборы, аппараты и комплексы гамма-терапевтические контактной лучевой терапии средней и высокой мощности дозы, соответствующие кодам 125700, 142570, 310440, 310450, 314140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55.</w:t>
            </w:r>
          </w:p>
        </w:tc>
        <w:tc>
          <w:tcPr>
            <w:tcW w:w="1814" w:type="dxa"/>
            <w:tcBorders>
              <w:top w:val="nil"/>
              <w:left w:val="nil"/>
              <w:bottom w:val="nil"/>
              <w:right w:val="nil"/>
            </w:tcBorders>
          </w:tcPr>
          <w:p w:rsidR="00DA327B" w:rsidRDefault="00DA327B">
            <w:pPr>
              <w:pStyle w:val="ConsPlusNormal"/>
              <w:jc w:val="center"/>
            </w:pPr>
            <w:hyperlink r:id="rId58" w:history="1">
              <w:r>
                <w:rPr>
                  <w:color w:val="0000FF"/>
                </w:rPr>
                <w:t>26.60.12.119</w:t>
              </w:r>
            </w:hyperlink>
            <w:r>
              <w:t xml:space="preserve"> </w:t>
            </w:r>
            <w:hyperlink r:id="rId59" w:history="1">
              <w:r>
                <w:rPr>
                  <w:color w:val="0000FF"/>
                </w:rPr>
                <w:t>26.60.12.129</w:t>
              </w:r>
            </w:hyperlink>
            <w:r>
              <w:t xml:space="preserve"> 32.50.13</w:t>
            </w:r>
          </w:p>
        </w:tc>
        <w:tc>
          <w:tcPr>
            <w:tcW w:w="3175" w:type="dxa"/>
            <w:tcBorders>
              <w:top w:val="nil"/>
              <w:left w:val="nil"/>
              <w:bottom w:val="nil"/>
              <w:right w:val="nil"/>
            </w:tcBorders>
          </w:tcPr>
          <w:p w:rsidR="00DA327B" w:rsidRDefault="00DA327B">
            <w:pPr>
              <w:pStyle w:val="ConsPlusNormal"/>
            </w:pPr>
            <w:r>
              <w:t>Тонометры измерения внутриглазного давления, соответствующие кодам 171850,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56.</w:t>
            </w:r>
          </w:p>
        </w:tc>
        <w:tc>
          <w:tcPr>
            <w:tcW w:w="1814" w:type="dxa"/>
            <w:tcBorders>
              <w:top w:val="nil"/>
              <w:left w:val="nil"/>
              <w:bottom w:val="nil"/>
              <w:right w:val="nil"/>
            </w:tcBorders>
          </w:tcPr>
          <w:p w:rsidR="00DA327B" w:rsidRDefault="00DA327B">
            <w:pPr>
              <w:pStyle w:val="ConsPlusNormal"/>
              <w:jc w:val="center"/>
            </w:pPr>
            <w:hyperlink r:id="rId60" w:history="1">
              <w:r>
                <w:rPr>
                  <w:color w:val="0000FF"/>
                </w:rPr>
                <w:t>26.60.12.129</w:t>
              </w:r>
            </w:hyperlink>
          </w:p>
        </w:tc>
        <w:tc>
          <w:tcPr>
            <w:tcW w:w="3175" w:type="dxa"/>
            <w:tcBorders>
              <w:top w:val="nil"/>
              <w:left w:val="nil"/>
              <w:bottom w:val="nil"/>
              <w:right w:val="nil"/>
            </w:tcBorders>
          </w:tcPr>
          <w:p w:rsidR="00DA327B" w:rsidRDefault="00DA327B">
            <w:pPr>
              <w:pStyle w:val="ConsPlusNormal"/>
            </w:pPr>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57.</w:t>
            </w:r>
          </w:p>
        </w:tc>
        <w:tc>
          <w:tcPr>
            <w:tcW w:w="1814" w:type="dxa"/>
            <w:tcBorders>
              <w:top w:val="nil"/>
              <w:left w:val="nil"/>
              <w:bottom w:val="nil"/>
              <w:right w:val="nil"/>
            </w:tcBorders>
          </w:tcPr>
          <w:p w:rsidR="00DA327B" w:rsidRDefault="00DA327B">
            <w:pPr>
              <w:pStyle w:val="ConsPlusNormal"/>
              <w:jc w:val="center"/>
            </w:pPr>
            <w:hyperlink r:id="rId61" w:history="1">
              <w:r>
                <w:rPr>
                  <w:color w:val="0000FF"/>
                </w:rPr>
                <w:t>26.60.12.131</w:t>
              </w:r>
            </w:hyperlink>
          </w:p>
        </w:tc>
        <w:tc>
          <w:tcPr>
            <w:tcW w:w="3175" w:type="dxa"/>
            <w:tcBorders>
              <w:top w:val="nil"/>
              <w:left w:val="nil"/>
              <w:bottom w:val="nil"/>
              <w:right w:val="nil"/>
            </w:tcBorders>
          </w:tcPr>
          <w:p w:rsidR="00DA327B" w:rsidRDefault="00DA327B">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58.</w:t>
            </w:r>
          </w:p>
        </w:tc>
        <w:tc>
          <w:tcPr>
            <w:tcW w:w="1814" w:type="dxa"/>
            <w:tcBorders>
              <w:top w:val="nil"/>
              <w:left w:val="nil"/>
              <w:bottom w:val="nil"/>
              <w:right w:val="nil"/>
            </w:tcBorders>
          </w:tcPr>
          <w:p w:rsidR="00DA327B" w:rsidRDefault="00DA327B">
            <w:pPr>
              <w:pStyle w:val="ConsPlusNormal"/>
              <w:jc w:val="center"/>
            </w:pPr>
            <w:hyperlink r:id="rId62" w:history="1">
              <w:r>
                <w:rPr>
                  <w:color w:val="0000FF"/>
                </w:rPr>
                <w:t>26.60.12.132</w:t>
              </w:r>
            </w:hyperlink>
          </w:p>
        </w:tc>
        <w:tc>
          <w:tcPr>
            <w:tcW w:w="3175" w:type="dxa"/>
            <w:tcBorders>
              <w:top w:val="nil"/>
              <w:left w:val="nil"/>
              <w:bottom w:val="nil"/>
              <w:right w:val="nil"/>
            </w:tcBorders>
          </w:tcPr>
          <w:p w:rsidR="00DA327B" w:rsidRDefault="00DA327B">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59.</w:t>
            </w:r>
          </w:p>
        </w:tc>
        <w:tc>
          <w:tcPr>
            <w:tcW w:w="1814" w:type="dxa"/>
            <w:tcBorders>
              <w:top w:val="nil"/>
              <w:left w:val="nil"/>
              <w:bottom w:val="nil"/>
              <w:right w:val="nil"/>
            </w:tcBorders>
          </w:tcPr>
          <w:p w:rsidR="00DA327B" w:rsidRDefault="00DA327B">
            <w:pPr>
              <w:pStyle w:val="ConsPlusNormal"/>
              <w:jc w:val="center"/>
            </w:pPr>
            <w:hyperlink r:id="rId63" w:history="1">
              <w:r>
                <w:rPr>
                  <w:color w:val="0000FF"/>
                </w:rPr>
                <w:t>26.60.13.190</w:t>
              </w:r>
            </w:hyperlink>
            <w:r>
              <w:t xml:space="preserve"> </w:t>
            </w:r>
            <w:hyperlink r:id="rId64" w:history="1">
              <w:r>
                <w:rPr>
                  <w:color w:val="0000FF"/>
                </w:rPr>
                <w:t>32.50.13.190</w:t>
              </w:r>
            </w:hyperlink>
          </w:p>
        </w:tc>
        <w:tc>
          <w:tcPr>
            <w:tcW w:w="3175" w:type="dxa"/>
            <w:tcBorders>
              <w:top w:val="nil"/>
              <w:left w:val="nil"/>
              <w:bottom w:val="nil"/>
              <w:right w:val="nil"/>
            </w:tcBorders>
          </w:tcPr>
          <w:p w:rsidR="00DA327B" w:rsidRDefault="00DA327B">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60.</w:t>
            </w:r>
          </w:p>
        </w:tc>
        <w:tc>
          <w:tcPr>
            <w:tcW w:w="1814" w:type="dxa"/>
            <w:tcBorders>
              <w:top w:val="nil"/>
              <w:left w:val="nil"/>
              <w:bottom w:val="nil"/>
              <w:right w:val="nil"/>
            </w:tcBorders>
          </w:tcPr>
          <w:p w:rsidR="00DA327B" w:rsidRDefault="00DA327B">
            <w:pPr>
              <w:pStyle w:val="ConsPlusNormal"/>
              <w:jc w:val="center"/>
            </w:pPr>
            <w:r>
              <w:t>26.70</w:t>
            </w:r>
          </w:p>
        </w:tc>
        <w:tc>
          <w:tcPr>
            <w:tcW w:w="3175" w:type="dxa"/>
            <w:tcBorders>
              <w:top w:val="nil"/>
              <w:left w:val="nil"/>
              <w:bottom w:val="nil"/>
              <w:right w:val="nil"/>
            </w:tcBorders>
          </w:tcPr>
          <w:p w:rsidR="00DA327B" w:rsidRDefault="00DA327B">
            <w:pPr>
              <w:pStyle w:val="ConsPlusNormal"/>
            </w:pPr>
            <w:r>
              <w:t>Приборы оптические и фотографическое оборудование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61.</w:t>
            </w:r>
          </w:p>
        </w:tc>
        <w:tc>
          <w:tcPr>
            <w:tcW w:w="1814" w:type="dxa"/>
            <w:tcBorders>
              <w:top w:val="nil"/>
              <w:left w:val="nil"/>
              <w:bottom w:val="nil"/>
              <w:right w:val="nil"/>
            </w:tcBorders>
          </w:tcPr>
          <w:p w:rsidR="00DA327B" w:rsidRDefault="00DA327B">
            <w:pPr>
              <w:pStyle w:val="ConsPlusNormal"/>
              <w:jc w:val="center"/>
            </w:pPr>
            <w:r>
              <w:t>26.80</w:t>
            </w:r>
          </w:p>
        </w:tc>
        <w:tc>
          <w:tcPr>
            <w:tcW w:w="3175" w:type="dxa"/>
            <w:tcBorders>
              <w:top w:val="nil"/>
              <w:left w:val="nil"/>
              <w:bottom w:val="nil"/>
              <w:right w:val="nil"/>
            </w:tcBorders>
          </w:tcPr>
          <w:p w:rsidR="00DA327B" w:rsidRDefault="00DA327B">
            <w:pPr>
              <w:pStyle w:val="ConsPlusNormal"/>
            </w:pPr>
            <w:r>
              <w:t>Носители данных магнитные и оптические</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45</w:t>
            </w:r>
          </w:p>
        </w:tc>
        <w:tc>
          <w:tcPr>
            <w:tcW w:w="1131" w:type="dxa"/>
            <w:tcBorders>
              <w:top w:val="nil"/>
              <w:left w:val="nil"/>
              <w:bottom w:val="nil"/>
              <w:right w:val="nil"/>
            </w:tcBorders>
          </w:tcPr>
          <w:p w:rsidR="00DA327B" w:rsidRDefault="00DA327B">
            <w:pPr>
              <w:pStyle w:val="ConsPlusNormal"/>
              <w:jc w:val="center"/>
            </w:pPr>
            <w:r>
              <w:t>45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62.</w:t>
            </w:r>
          </w:p>
        </w:tc>
        <w:tc>
          <w:tcPr>
            <w:tcW w:w="1814" w:type="dxa"/>
            <w:tcBorders>
              <w:top w:val="nil"/>
              <w:left w:val="nil"/>
              <w:bottom w:val="nil"/>
              <w:right w:val="nil"/>
            </w:tcBorders>
          </w:tcPr>
          <w:p w:rsidR="00DA327B" w:rsidRDefault="00DA327B">
            <w:pPr>
              <w:pStyle w:val="ConsPlusNormal"/>
              <w:jc w:val="center"/>
            </w:pPr>
            <w:r>
              <w:t>27.11.1</w:t>
            </w:r>
          </w:p>
        </w:tc>
        <w:tc>
          <w:tcPr>
            <w:tcW w:w="3175" w:type="dxa"/>
            <w:tcBorders>
              <w:top w:val="nil"/>
              <w:left w:val="nil"/>
              <w:bottom w:val="nil"/>
              <w:right w:val="nil"/>
            </w:tcBorders>
          </w:tcPr>
          <w:p w:rsidR="00DA327B" w:rsidRDefault="00DA327B">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63.</w:t>
            </w:r>
          </w:p>
        </w:tc>
        <w:tc>
          <w:tcPr>
            <w:tcW w:w="1814" w:type="dxa"/>
            <w:tcBorders>
              <w:top w:val="nil"/>
              <w:left w:val="nil"/>
              <w:bottom w:val="nil"/>
              <w:right w:val="nil"/>
            </w:tcBorders>
          </w:tcPr>
          <w:p w:rsidR="00DA327B" w:rsidRDefault="00DA327B">
            <w:pPr>
              <w:pStyle w:val="ConsPlusNormal"/>
              <w:jc w:val="center"/>
            </w:pPr>
            <w:r>
              <w:t>27.11.2</w:t>
            </w:r>
          </w:p>
        </w:tc>
        <w:tc>
          <w:tcPr>
            <w:tcW w:w="3175" w:type="dxa"/>
            <w:tcBorders>
              <w:top w:val="nil"/>
              <w:left w:val="nil"/>
              <w:bottom w:val="nil"/>
              <w:right w:val="nil"/>
            </w:tcBorders>
          </w:tcPr>
          <w:p w:rsidR="00DA327B" w:rsidRDefault="00DA327B">
            <w:pPr>
              <w:pStyle w:val="ConsPlusNormal"/>
            </w:pPr>
            <w:r>
              <w:t xml:space="preserve">Электродвигатели переменного и постоянного тока универсальные мощностью более 37,5 Вт; электродвигатели переменного тока прочие; генераторы </w:t>
            </w:r>
            <w:r>
              <w:lastRenderedPageBreak/>
              <w:t>(синхронные генераторы) переменного тока</w:t>
            </w:r>
          </w:p>
        </w:tc>
        <w:tc>
          <w:tcPr>
            <w:tcW w:w="1131" w:type="dxa"/>
            <w:tcBorders>
              <w:top w:val="nil"/>
              <w:left w:val="nil"/>
              <w:bottom w:val="nil"/>
              <w:right w:val="nil"/>
            </w:tcBorders>
          </w:tcPr>
          <w:p w:rsidR="00DA327B" w:rsidRDefault="00DA327B">
            <w:pPr>
              <w:pStyle w:val="ConsPlusNormal"/>
              <w:jc w:val="center"/>
            </w:pPr>
            <w:r>
              <w:lastRenderedPageBreak/>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64.</w:t>
            </w:r>
          </w:p>
        </w:tc>
        <w:tc>
          <w:tcPr>
            <w:tcW w:w="1814" w:type="dxa"/>
            <w:tcBorders>
              <w:top w:val="nil"/>
              <w:left w:val="nil"/>
              <w:bottom w:val="nil"/>
              <w:right w:val="nil"/>
            </w:tcBorders>
          </w:tcPr>
          <w:p w:rsidR="00DA327B" w:rsidRDefault="00DA327B">
            <w:pPr>
              <w:pStyle w:val="ConsPlusNormal"/>
              <w:jc w:val="center"/>
            </w:pPr>
            <w:r>
              <w:t>27.11.4</w:t>
            </w:r>
          </w:p>
        </w:tc>
        <w:tc>
          <w:tcPr>
            <w:tcW w:w="3175" w:type="dxa"/>
            <w:tcBorders>
              <w:top w:val="nil"/>
              <w:left w:val="nil"/>
              <w:bottom w:val="nil"/>
              <w:right w:val="nil"/>
            </w:tcBorders>
          </w:tcPr>
          <w:p w:rsidR="00DA327B" w:rsidRDefault="00DA327B">
            <w:pPr>
              <w:pStyle w:val="ConsPlusNormal"/>
            </w:pPr>
            <w:r>
              <w:t>Трансформаторы электрические</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65.</w:t>
            </w:r>
          </w:p>
        </w:tc>
        <w:tc>
          <w:tcPr>
            <w:tcW w:w="1814" w:type="dxa"/>
            <w:tcBorders>
              <w:top w:val="nil"/>
              <w:left w:val="nil"/>
              <w:bottom w:val="nil"/>
              <w:right w:val="nil"/>
            </w:tcBorders>
          </w:tcPr>
          <w:p w:rsidR="00DA327B" w:rsidRDefault="00DA327B">
            <w:pPr>
              <w:pStyle w:val="ConsPlusNormal"/>
              <w:jc w:val="center"/>
            </w:pPr>
            <w:r>
              <w:t>27.12.1</w:t>
            </w:r>
          </w:p>
        </w:tc>
        <w:tc>
          <w:tcPr>
            <w:tcW w:w="3175" w:type="dxa"/>
            <w:tcBorders>
              <w:top w:val="nil"/>
              <w:left w:val="nil"/>
              <w:bottom w:val="nil"/>
              <w:right w:val="nil"/>
            </w:tcBorders>
          </w:tcPr>
          <w:p w:rsidR="00DA327B" w:rsidRDefault="00DA327B">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66.</w:t>
            </w:r>
          </w:p>
        </w:tc>
        <w:tc>
          <w:tcPr>
            <w:tcW w:w="1814" w:type="dxa"/>
            <w:tcBorders>
              <w:top w:val="nil"/>
              <w:left w:val="nil"/>
              <w:bottom w:val="nil"/>
              <w:right w:val="nil"/>
            </w:tcBorders>
          </w:tcPr>
          <w:p w:rsidR="00DA327B" w:rsidRDefault="00DA327B">
            <w:pPr>
              <w:pStyle w:val="ConsPlusNormal"/>
              <w:jc w:val="center"/>
            </w:pPr>
            <w:r>
              <w:t>27.12.2</w:t>
            </w:r>
          </w:p>
        </w:tc>
        <w:tc>
          <w:tcPr>
            <w:tcW w:w="3175" w:type="dxa"/>
            <w:tcBorders>
              <w:top w:val="nil"/>
              <w:left w:val="nil"/>
              <w:bottom w:val="nil"/>
              <w:right w:val="nil"/>
            </w:tcBorders>
          </w:tcPr>
          <w:p w:rsidR="00DA327B" w:rsidRDefault="00DA327B">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67.</w:t>
            </w:r>
          </w:p>
        </w:tc>
        <w:tc>
          <w:tcPr>
            <w:tcW w:w="1814" w:type="dxa"/>
            <w:tcBorders>
              <w:top w:val="nil"/>
              <w:left w:val="nil"/>
              <w:bottom w:val="nil"/>
              <w:right w:val="nil"/>
            </w:tcBorders>
          </w:tcPr>
          <w:p w:rsidR="00DA327B" w:rsidRDefault="00DA327B">
            <w:pPr>
              <w:pStyle w:val="ConsPlusNormal"/>
              <w:jc w:val="center"/>
            </w:pPr>
            <w:r>
              <w:t>27.12.31</w:t>
            </w:r>
          </w:p>
        </w:tc>
        <w:tc>
          <w:tcPr>
            <w:tcW w:w="3175" w:type="dxa"/>
            <w:tcBorders>
              <w:top w:val="nil"/>
              <w:left w:val="nil"/>
              <w:bottom w:val="nil"/>
              <w:right w:val="nil"/>
            </w:tcBorders>
          </w:tcPr>
          <w:p w:rsidR="00DA327B" w:rsidRDefault="00DA327B">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68.</w:t>
            </w:r>
          </w:p>
        </w:tc>
        <w:tc>
          <w:tcPr>
            <w:tcW w:w="1814" w:type="dxa"/>
            <w:tcBorders>
              <w:top w:val="nil"/>
              <w:left w:val="nil"/>
              <w:bottom w:val="nil"/>
              <w:right w:val="nil"/>
            </w:tcBorders>
          </w:tcPr>
          <w:p w:rsidR="00DA327B" w:rsidRDefault="00DA327B">
            <w:pPr>
              <w:pStyle w:val="ConsPlusNormal"/>
              <w:jc w:val="center"/>
            </w:pPr>
            <w:r>
              <w:t>27.12.32</w:t>
            </w:r>
          </w:p>
        </w:tc>
        <w:tc>
          <w:tcPr>
            <w:tcW w:w="3175" w:type="dxa"/>
            <w:tcBorders>
              <w:top w:val="nil"/>
              <w:left w:val="nil"/>
              <w:bottom w:val="nil"/>
              <w:right w:val="nil"/>
            </w:tcBorders>
          </w:tcPr>
          <w:p w:rsidR="00DA327B" w:rsidRDefault="00DA327B">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69.</w:t>
            </w:r>
          </w:p>
        </w:tc>
        <w:tc>
          <w:tcPr>
            <w:tcW w:w="1814" w:type="dxa"/>
            <w:tcBorders>
              <w:top w:val="nil"/>
              <w:left w:val="nil"/>
              <w:bottom w:val="nil"/>
              <w:right w:val="nil"/>
            </w:tcBorders>
          </w:tcPr>
          <w:p w:rsidR="00DA327B" w:rsidRDefault="00DA327B">
            <w:pPr>
              <w:pStyle w:val="ConsPlusNormal"/>
              <w:jc w:val="center"/>
            </w:pPr>
            <w:hyperlink r:id="rId65" w:history="1">
              <w:r>
                <w:rPr>
                  <w:color w:val="0000FF"/>
                </w:rPr>
                <w:t>27.20.21.000</w:t>
              </w:r>
            </w:hyperlink>
          </w:p>
        </w:tc>
        <w:tc>
          <w:tcPr>
            <w:tcW w:w="3175" w:type="dxa"/>
            <w:tcBorders>
              <w:top w:val="nil"/>
              <w:left w:val="nil"/>
              <w:bottom w:val="nil"/>
              <w:right w:val="nil"/>
            </w:tcBorders>
          </w:tcPr>
          <w:p w:rsidR="00DA327B" w:rsidRDefault="00DA327B">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70.</w:t>
            </w:r>
          </w:p>
        </w:tc>
        <w:tc>
          <w:tcPr>
            <w:tcW w:w="1814" w:type="dxa"/>
            <w:tcBorders>
              <w:top w:val="nil"/>
              <w:left w:val="nil"/>
              <w:bottom w:val="nil"/>
              <w:right w:val="nil"/>
            </w:tcBorders>
          </w:tcPr>
          <w:p w:rsidR="00DA327B" w:rsidRDefault="00DA327B">
            <w:pPr>
              <w:pStyle w:val="ConsPlusNormal"/>
              <w:jc w:val="center"/>
            </w:pPr>
            <w:hyperlink r:id="rId66" w:history="1">
              <w:r>
                <w:rPr>
                  <w:color w:val="0000FF"/>
                </w:rPr>
                <w:t>27.20.22.000</w:t>
              </w:r>
            </w:hyperlink>
          </w:p>
        </w:tc>
        <w:tc>
          <w:tcPr>
            <w:tcW w:w="3175" w:type="dxa"/>
            <w:tcBorders>
              <w:top w:val="nil"/>
              <w:left w:val="nil"/>
              <w:bottom w:val="nil"/>
              <w:right w:val="nil"/>
            </w:tcBorders>
          </w:tcPr>
          <w:p w:rsidR="00DA327B" w:rsidRDefault="00DA327B">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71.</w:t>
            </w:r>
          </w:p>
        </w:tc>
        <w:tc>
          <w:tcPr>
            <w:tcW w:w="1814" w:type="dxa"/>
            <w:tcBorders>
              <w:top w:val="nil"/>
              <w:left w:val="nil"/>
              <w:bottom w:val="nil"/>
              <w:right w:val="nil"/>
            </w:tcBorders>
          </w:tcPr>
          <w:p w:rsidR="00DA327B" w:rsidRDefault="00DA327B">
            <w:pPr>
              <w:pStyle w:val="ConsPlusNormal"/>
              <w:jc w:val="center"/>
            </w:pPr>
            <w:hyperlink r:id="rId67" w:history="1">
              <w:r>
                <w:rPr>
                  <w:color w:val="0000FF"/>
                </w:rPr>
                <w:t>27.20.23.130</w:t>
              </w:r>
            </w:hyperlink>
          </w:p>
        </w:tc>
        <w:tc>
          <w:tcPr>
            <w:tcW w:w="3175" w:type="dxa"/>
            <w:tcBorders>
              <w:top w:val="nil"/>
              <w:left w:val="nil"/>
              <w:bottom w:val="nil"/>
              <w:right w:val="nil"/>
            </w:tcBorders>
          </w:tcPr>
          <w:p w:rsidR="00DA327B" w:rsidRDefault="00DA327B">
            <w:pPr>
              <w:pStyle w:val="ConsPlusNormal"/>
            </w:pPr>
            <w:r>
              <w:t>Батареи аккумуляторные литий-ионные</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72.</w:t>
            </w:r>
          </w:p>
        </w:tc>
        <w:tc>
          <w:tcPr>
            <w:tcW w:w="1814" w:type="dxa"/>
            <w:tcBorders>
              <w:top w:val="nil"/>
              <w:left w:val="nil"/>
              <w:bottom w:val="nil"/>
              <w:right w:val="nil"/>
            </w:tcBorders>
          </w:tcPr>
          <w:p w:rsidR="00DA327B" w:rsidRDefault="00DA327B">
            <w:pPr>
              <w:pStyle w:val="ConsPlusNormal"/>
              <w:jc w:val="center"/>
            </w:pPr>
            <w:r>
              <w:t>27.31.11</w:t>
            </w:r>
          </w:p>
        </w:tc>
        <w:tc>
          <w:tcPr>
            <w:tcW w:w="3175" w:type="dxa"/>
            <w:tcBorders>
              <w:top w:val="nil"/>
              <w:left w:val="nil"/>
              <w:bottom w:val="nil"/>
              <w:right w:val="nil"/>
            </w:tcBorders>
          </w:tcPr>
          <w:p w:rsidR="00DA327B" w:rsidRDefault="00DA327B">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73.</w:t>
            </w:r>
          </w:p>
        </w:tc>
        <w:tc>
          <w:tcPr>
            <w:tcW w:w="1814" w:type="dxa"/>
            <w:tcBorders>
              <w:top w:val="nil"/>
              <w:left w:val="nil"/>
              <w:bottom w:val="nil"/>
              <w:right w:val="nil"/>
            </w:tcBorders>
          </w:tcPr>
          <w:p w:rsidR="00DA327B" w:rsidRDefault="00DA327B">
            <w:pPr>
              <w:pStyle w:val="ConsPlusNormal"/>
              <w:jc w:val="center"/>
            </w:pPr>
            <w:hyperlink r:id="rId68" w:history="1">
              <w:r>
                <w:rPr>
                  <w:color w:val="0000FF"/>
                </w:rPr>
                <w:t>27.31.12.120</w:t>
              </w:r>
            </w:hyperlink>
          </w:p>
        </w:tc>
        <w:tc>
          <w:tcPr>
            <w:tcW w:w="3175" w:type="dxa"/>
            <w:tcBorders>
              <w:top w:val="nil"/>
              <w:left w:val="nil"/>
              <w:bottom w:val="nil"/>
              <w:right w:val="nil"/>
            </w:tcBorders>
          </w:tcPr>
          <w:p w:rsidR="00DA327B" w:rsidRDefault="00DA327B">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74.</w:t>
            </w:r>
          </w:p>
        </w:tc>
        <w:tc>
          <w:tcPr>
            <w:tcW w:w="1814" w:type="dxa"/>
            <w:tcBorders>
              <w:top w:val="nil"/>
              <w:left w:val="nil"/>
              <w:bottom w:val="nil"/>
              <w:right w:val="nil"/>
            </w:tcBorders>
          </w:tcPr>
          <w:p w:rsidR="00DA327B" w:rsidRDefault="00DA327B">
            <w:pPr>
              <w:pStyle w:val="ConsPlusNormal"/>
              <w:jc w:val="center"/>
            </w:pPr>
            <w:r>
              <w:t>27.32</w:t>
            </w:r>
          </w:p>
        </w:tc>
        <w:tc>
          <w:tcPr>
            <w:tcW w:w="3175" w:type="dxa"/>
            <w:tcBorders>
              <w:top w:val="nil"/>
              <w:left w:val="nil"/>
              <w:bottom w:val="nil"/>
              <w:right w:val="nil"/>
            </w:tcBorders>
          </w:tcPr>
          <w:p w:rsidR="00DA327B" w:rsidRDefault="00DA327B">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75.</w:t>
            </w:r>
          </w:p>
        </w:tc>
        <w:tc>
          <w:tcPr>
            <w:tcW w:w="1814" w:type="dxa"/>
            <w:tcBorders>
              <w:top w:val="nil"/>
              <w:left w:val="nil"/>
              <w:bottom w:val="nil"/>
              <w:right w:val="nil"/>
            </w:tcBorders>
          </w:tcPr>
          <w:p w:rsidR="00DA327B" w:rsidRDefault="00DA327B">
            <w:pPr>
              <w:pStyle w:val="ConsPlusNormal"/>
              <w:jc w:val="center"/>
            </w:pPr>
            <w:r>
              <w:t>27.40</w:t>
            </w:r>
          </w:p>
        </w:tc>
        <w:tc>
          <w:tcPr>
            <w:tcW w:w="3175" w:type="dxa"/>
            <w:tcBorders>
              <w:top w:val="nil"/>
              <w:left w:val="nil"/>
              <w:bottom w:val="nil"/>
              <w:right w:val="nil"/>
            </w:tcBorders>
          </w:tcPr>
          <w:p w:rsidR="00DA327B" w:rsidRDefault="00DA327B">
            <w:pPr>
              <w:pStyle w:val="ConsPlusNormal"/>
            </w:pPr>
            <w:r>
              <w:t>Оборудование электрическое осветительное</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76.</w:t>
            </w:r>
          </w:p>
        </w:tc>
        <w:tc>
          <w:tcPr>
            <w:tcW w:w="8382" w:type="dxa"/>
            <w:gridSpan w:val="5"/>
            <w:tcBorders>
              <w:top w:val="nil"/>
              <w:left w:val="nil"/>
              <w:bottom w:val="nil"/>
              <w:right w:val="nil"/>
            </w:tcBorders>
          </w:tcPr>
          <w:p w:rsidR="00DA327B" w:rsidRDefault="00DA327B">
            <w:pPr>
              <w:pStyle w:val="ConsPlusNormal"/>
              <w:jc w:val="both"/>
            </w:pPr>
            <w:r>
              <w:t xml:space="preserve">Исключен. - </w:t>
            </w:r>
            <w:hyperlink r:id="rId69"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77.</w:t>
            </w:r>
          </w:p>
        </w:tc>
        <w:tc>
          <w:tcPr>
            <w:tcW w:w="1814" w:type="dxa"/>
            <w:tcBorders>
              <w:top w:val="nil"/>
              <w:left w:val="nil"/>
              <w:bottom w:val="nil"/>
              <w:right w:val="nil"/>
            </w:tcBorders>
          </w:tcPr>
          <w:p w:rsidR="00DA327B" w:rsidRDefault="00DA327B">
            <w:pPr>
              <w:pStyle w:val="ConsPlusNormal"/>
              <w:jc w:val="center"/>
            </w:pPr>
            <w:hyperlink r:id="rId70" w:history="1">
              <w:r>
                <w:rPr>
                  <w:color w:val="0000FF"/>
                </w:rPr>
                <w:t>28.22.14.126</w:t>
              </w:r>
            </w:hyperlink>
          </w:p>
        </w:tc>
        <w:tc>
          <w:tcPr>
            <w:tcW w:w="3175" w:type="dxa"/>
            <w:tcBorders>
              <w:top w:val="nil"/>
              <w:left w:val="nil"/>
              <w:bottom w:val="nil"/>
              <w:right w:val="nil"/>
            </w:tcBorders>
          </w:tcPr>
          <w:p w:rsidR="00DA327B" w:rsidRDefault="00DA327B">
            <w:pPr>
              <w:pStyle w:val="ConsPlusNormal"/>
            </w:pPr>
            <w:r>
              <w:t>Краны башенные строительные</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78.</w:t>
            </w:r>
          </w:p>
        </w:tc>
        <w:tc>
          <w:tcPr>
            <w:tcW w:w="1814" w:type="dxa"/>
            <w:tcBorders>
              <w:top w:val="nil"/>
              <w:left w:val="nil"/>
              <w:bottom w:val="nil"/>
              <w:right w:val="nil"/>
            </w:tcBorders>
          </w:tcPr>
          <w:p w:rsidR="00DA327B" w:rsidRDefault="00DA327B">
            <w:pPr>
              <w:pStyle w:val="ConsPlusNormal"/>
              <w:jc w:val="center"/>
            </w:pPr>
            <w:r>
              <w:t>28.22.16.110</w:t>
            </w:r>
          </w:p>
        </w:tc>
        <w:tc>
          <w:tcPr>
            <w:tcW w:w="3175" w:type="dxa"/>
            <w:tcBorders>
              <w:top w:val="nil"/>
              <w:left w:val="nil"/>
              <w:bottom w:val="nil"/>
              <w:right w:val="nil"/>
            </w:tcBorders>
          </w:tcPr>
          <w:p w:rsidR="00DA327B" w:rsidRDefault="00DA327B">
            <w:pPr>
              <w:pStyle w:val="ConsPlusNormal"/>
            </w:pPr>
            <w:r>
              <w:t>Лифты</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79.</w:t>
            </w:r>
          </w:p>
        </w:tc>
        <w:tc>
          <w:tcPr>
            <w:tcW w:w="1814" w:type="dxa"/>
            <w:tcBorders>
              <w:top w:val="nil"/>
              <w:left w:val="nil"/>
              <w:bottom w:val="nil"/>
              <w:right w:val="nil"/>
            </w:tcBorders>
          </w:tcPr>
          <w:p w:rsidR="00DA327B" w:rsidRDefault="00DA327B">
            <w:pPr>
              <w:pStyle w:val="ConsPlusNormal"/>
              <w:jc w:val="center"/>
            </w:pPr>
            <w:hyperlink r:id="rId71" w:history="1">
              <w:r>
                <w:rPr>
                  <w:color w:val="0000FF"/>
                </w:rPr>
                <w:t>28.25.13.111</w:t>
              </w:r>
            </w:hyperlink>
            <w:r>
              <w:t xml:space="preserve"> </w:t>
            </w:r>
            <w:hyperlink r:id="rId72" w:history="1">
              <w:r>
                <w:rPr>
                  <w:color w:val="0000FF"/>
                </w:rPr>
                <w:t>28.25.13.115</w:t>
              </w:r>
            </w:hyperlink>
          </w:p>
        </w:tc>
        <w:tc>
          <w:tcPr>
            <w:tcW w:w="3175" w:type="dxa"/>
            <w:tcBorders>
              <w:top w:val="nil"/>
              <w:left w:val="nil"/>
              <w:bottom w:val="nil"/>
              <w:right w:val="nil"/>
            </w:tcBorders>
          </w:tcPr>
          <w:p w:rsidR="00DA327B" w:rsidRDefault="00DA327B">
            <w:pPr>
              <w:pStyle w:val="ConsPlusNormal"/>
            </w:pPr>
            <w:r>
              <w:t xml:space="preserve">Медицинские морозильники, холодильники </w:t>
            </w:r>
            <w:r>
              <w:lastRenderedPageBreak/>
              <w:t>комбинированные лабораторные,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lastRenderedPageBreak/>
              <w:t>65</w:t>
            </w:r>
          </w:p>
        </w:tc>
        <w:tc>
          <w:tcPr>
            <w:tcW w:w="1131" w:type="dxa"/>
            <w:tcBorders>
              <w:top w:val="nil"/>
              <w:left w:val="nil"/>
              <w:bottom w:val="nil"/>
              <w:right w:val="nil"/>
            </w:tcBorders>
          </w:tcPr>
          <w:p w:rsidR="00DA327B" w:rsidRDefault="00DA327B">
            <w:pPr>
              <w:pStyle w:val="ConsPlusNormal"/>
              <w:jc w:val="center"/>
            </w:pPr>
            <w:r>
              <w:t>80</w:t>
            </w:r>
          </w:p>
        </w:tc>
        <w:tc>
          <w:tcPr>
            <w:tcW w:w="1131" w:type="dxa"/>
            <w:tcBorders>
              <w:top w:val="nil"/>
              <w:left w:val="nil"/>
              <w:bottom w:val="nil"/>
              <w:right w:val="nil"/>
            </w:tcBorders>
          </w:tcPr>
          <w:p w:rsidR="00DA327B" w:rsidRDefault="00DA327B">
            <w:pPr>
              <w:pStyle w:val="ConsPlusNormal"/>
              <w:jc w:val="center"/>
            </w:pPr>
            <w:r>
              <w:t>95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80.</w:t>
            </w:r>
          </w:p>
        </w:tc>
        <w:tc>
          <w:tcPr>
            <w:tcW w:w="1814" w:type="dxa"/>
            <w:tcBorders>
              <w:top w:val="nil"/>
              <w:left w:val="nil"/>
              <w:bottom w:val="nil"/>
              <w:right w:val="nil"/>
            </w:tcBorders>
          </w:tcPr>
          <w:p w:rsidR="00DA327B" w:rsidRDefault="00DA327B">
            <w:pPr>
              <w:pStyle w:val="ConsPlusNormal"/>
              <w:jc w:val="center"/>
            </w:pPr>
            <w:r>
              <w:t>28.25.14.110</w:t>
            </w:r>
          </w:p>
        </w:tc>
        <w:tc>
          <w:tcPr>
            <w:tcW w:w="3175" w:type="dxa"/>
            <w:tcBorders>
              <w:top w:val="nil"/>
              <w:left w:val="nil"/>
              <w:bottom w:val="nil"/>
              <w:right w:val="nil"/>
            </w:tcBorders>
          </w:tcPr>
          <w:p w:rsidR="00DA327B" w:rsidRDefault="00DA327B">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65</w:t>
            </w:r>
          </w:p>
        </w:tc>
        <w:tc>
          <w:tcPr>
            <w:tcW w:w="1131" w:type="dxa"/>
            <w:tcBorders>
              <w:top w:val="nil"/>
              <w:left w:val="nil"/>
              <w:bottom w:val="nil"/>
              <w:right w:val="nil"/>
            </w:tcBorders>
          </w:tcPr>
          <w:p w:rsidR="00DA327B" w:rsidRDefault="00DA327B">
            <w:pPr>
              <w:pStyle w:val="ConsPlusNormal"/>
              <w:jc w:val="center"/>
            </w:pPr>
            <w:r>
              <w:t>80</w:t>
            </w:r>
          </w:p>
        </w:tc>
        <w:tc>
          <w:tcPr>
            <w:tcW w:w="1131" w:type="dxa"/>
            <w:tcBorders>
              <w:top w:val="nil"/>
              <w:left w:val="nil"/>
              <w:bottom w:val="nil"/>
              <w:right w:val="nil"/>
            </w:tcBorders>
          </w:tcPr>
          <w:p w:rsidR="00DA327B" w:rsidRDefault="00DA327B">
            <w:pPr>
              <w:pStyle w:val="ConsPlusNormal"/>
              <w:jc w:val="center"/>
            </w:pPr>
            <w:r>
              <w:t>95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w:t>
            </w:r>
          </w:p>
        </w:tc>
        <w:tc>
          <w:tcPr>
            <w:tcW w:w="1814" w:type="dxa"/>
            <w:tcBorders>
              <w:top w:val="nil"/>
              <w:left w:val="nil"/>
              <w:bottom w:val="nil"/>
              <w:right w:val="nil"/>
            </w:tcBorders>
          </w:tcPr>
          <w:p w:rsidR="00DA327B" w:rsidRDefault="00DA327B">
            <w:pPr>
              <w:pStyle w:val="ConsPlusNormal"/>
              <w:jc w:val="center"/>
            </w:pPr>
            <w:hyperlink r:id="rId73" w:history="1">
              <w:r>
                <w:rPr>
                  <w:color w:val="0000FF"/>
                </w:rPr>
                <w:t>30.92.20.000</w:t>
              </w:r>
            </w:hyperlink>
          </w:p>
        </w:tc>
        <w:tc>
          <w:tcPr>
            <w:tcW w:w="3175" w:type="dxa"/>
            <w:tcBorders>
              <w:top w:val="nil"/>
              <w:left w:val="nil"/>
              <w:bottom w:val="nil"/>
              <w:right w:val="nil"/>
            </w:tcBorders>
          </w:tcPr>
          <w:p w:rsidR="00DA327B" w:rsidRDefault="00DA327B">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81(1).</w:t>
            </w:r>
          </w:p>
        </w:tc>
        <w:tc>
          <w:tcPr>
            <w:tcW w:w="1814" w:type="dxa"/>
            <w:tcBorders>
              <w:top w:val="nil"/>
              <w:left w:val="nil"/>
              <w:bottom w:val="nil"/>
              <w:right w:val="nil"/>
            </w:tcBorders>
          </w:tcPr>
          <w:p w:rsidR="00DA327B" w:rsidRDefault="00DA327B">
            <w:pPr>
              <w:pStyle w:val="ConsPlusNormal"/>
              <w:jc w:val="center"/>
            </w:pPr>
            <w:hyperlink r:id="rId74" w:history="1">
              <w:r>
                <w:rPr>
                  <w:color w:val="0000FF"/>
                </w:rPr>
                <w:t>32.20.11.110</w:t>
              </w:r>
            </w:hyperlink>
          </w:p>
        </w:tc>
        <w:tc>
          <w:tcPr>
            <w:tcW w:w="3175" w:type="dxa"/>
            <w:tcBorders>
              <w:top w:val="nil"/>
              <w:left w:val="nil"/>
              <w:bottom w:val="nil"/>
              <w:right w:val="nil"/>
            </w:tcBorders>
          </w:tcPr>
          <w:p w:rsidR="00DA327B" w:rsidRDefault="00DA327B">
            <w:pPr>
              <w:pStyle w:val="ConsPlusNormal"/>
            </w:pPr>
            <w:r>
              <w:t>Фортепиано</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81(1) введен </w:t>
            </w:r>
            <w:hyperlink r:id="rId75"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81(2).</w:t>
            </w:r>
          </w:p>
        </w:tc>
        <w:tc>
          <w:tcPr>
            <w:tcW w:w="1814" w:type="dxa"/>
            <w:tcBorders>
              <w:top w:val="nil"/>
              <w:left w:val="nil"/>
              <w:bottom w:val="nil"/>
              <w:right w:val="nil"/>
            </w:tcBorders>
          </w:tcPr>
          <w:p w:rsidR="00DA327B" w:rsidRDefault="00DA327B">
            <w:pPr>
              <w:pStyle w:val="ConsPlusNormal"/>
              <w:jc w:val="center"/>
            </w:pPr>
            <w:hyperlink r:id="rId76" w:history="1">
              <w:r>
                <w:rPr>
                  <w:color w:val="0000FF"/>
                </w:rPr>
                <w:t>32.20.11.120</w:t>
              </w:r>
            </w:hyperlink>
          </w:p>
        </w:tc>
        <w:tc>
          <w:tcPr>
            <w:tcW w:w="3175" w:type="dxa"/>
            <w:tcBorders>
              <w:top w:val="nil"/>
              <w:left w:val="nil"/>
              <w:bottom w:val="nil"/>
              <w:right w:val="nil"/>
            </w:tcBorders>
          </w:tcPr>
          <w:p w:rsidR="00DA327B" w:rsidRDefault="00DA327B">
            <w:pPr>
              <w:pStyle w:val="ConsPlusNormal"/>
            </w:pPr>
            <w:r>
              <w:t>Пианино</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81(2) введен </w:t>
            </w:r>
            <w:hyperlink r:id="rId7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81(3).</w:t>
            </w:r>
          </w:p>
        </w:tc>
        <w:tc>
          <w:tcPr>
            <w:tcW w:w="1814" w:type="dxa"/>
            <w:tcBorders>
              <w:top w:val="nil"/>
              <w:left w:val="nil"/>
              <w:bottom w:val="nil"/>
              <w:right w:val="nil"/>
            </w:tcBorders>
          </w:tcPr>
          <w:p w:rsidR="00DA327B" w:rsidRDefault="00DA327B">
            <w:pPr>
              <w:pStyle w:val="ConsPlusNormal"/>
              <w:jc w:val="center"/>
            </w:pPr>
            <w:hyperlink r:id="rId78" w:history="1">
              <w:r>
                <w:rPr>
                  <w:color w:val="0000FF"/>
                </w:rPr>
                <w:t>32.20.11.130</w:t>
              </w:r>
            </w:hyperlink>
          </w:p>
        </w:tc>
        <w:tc>
          <w:tcPr>
            <w:tcW w:w="3175" w:type="dxa"/>
            <w:tcBorders>
              <w:top w:val="nil"/>
              <w:left w:val="nil"/>
              <w:bottom w:val="nil"/>
              <w:right w:val="nil"/>
            </w:tcBorders>
          </w:tcPr>
          <w:p w:rsidR="00DA327B" w:rsidRDefault="00DA327B">
            <w:pPr>
              <w:pStyle w:val="ConsPlusNormal"/>
            </w:pPr>
            <w:r>
              <w:t>Рояли</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20</w:t>
            </w:r>
          </w:p>
        </w:tc>
        <w:tc>
          <w:tcPr>
            <w:tcW w:w="1131" w:type="dxa"/>
            <w:tcBorders>
              <w:top w:val="nil"/>
              <w:left w:val="nil"/>
              <w:bottom w:val="nil"/>
              <w:right w:val="nil"/>
            </w:tcBorders>
          </w:tcPr>
          <w:p w:rsidR="00DA327B" w:rsidRDefault="00DA327B">
            <w:pPr>
              <w:pStyle w:val="ConsPlusNormal"/>
              <w:jc w:val="center"/>
            </w:pPr>
            <w:r>
              <w:t>30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81(3) введен </w:t>
            </w:r>
            <w:hyperlink r:id="rId79"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81(4).</w:t>
            </w:r>
          </w:p>
        </w:tc>
        <w:tc>
          <w:tcPr>
            <w:tcW w:w="1814" w:type="dxa"/>
            <w:tcBorders>
              <w:top w:val="nil"/>
              <w:left w:val="nil"/>
              <w:bottom w:val="nil"/>
              <w:right w:val="nil"/>
            </w:tcBorders>
          </w:tcPr>
          <w:p w:rsidR="00DA327B" w:rsidRDefault="00DA327B">
            <w:pPr>
              <w:pStyle w:val="ConsPlusNormal"/>
              <w:jc w:val="center"/>
            </w:pPr>
            <w:hyperlink r:id="rId80" w:history="1">
              <w:r>
                <w:rPr>
                  <w:color w:val="0000FF"/>
                </w:rPr>
                <w:t>32.20.12.111</w:t>
              </w:r>
            </w:hyperlink>
          </w:p>
        </w:tc>
        <w:tc>
          <w:tcPr>
            <w:tcW w:w="3175" w:type="dxa"/>
            <w:tcBorders>
              <w:top w:val="nil"/>
              <w:left w:val="nil"/>
              <w:bottom w:val="nil"/>
              <w:right w:val="nil"/>
            </w:tcBorders>
          </w:tcPr>
          <w:p w:rsidR="00DA327B" w:rsidRDefault="00DA327B">
            <w:pPr>
              <w:pStyle w:val="ConsPlusNormal"/>
            </w:pPr>
            <w:r>
              <w:t>Скрипки</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81(4) введен </w:t>
            </w:r>
            <w:hyperlink r:id="rId81"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81(5).</w:t>
            </w:r>
          </w:p>
        </w:tc>
        <w:tc>
          <w:tcPr>
            <w:tcW w:w="1814" w:type="dxa"/>
            <w:tcBorders>
              <w:top w:val="nil"/>
              <w:left w:val="nil"/>
              <w:bottom w:val="nil"/>
              <w:right w:val="nil"/>
            </w:tcBorders>
          </w:tcPr>
          <w:p w:rsidR="00DA327B" w:rsidRDefault="00DA327B">
            <w:pPr>
              <w:pStyle w:val="ConsPlusNormal"/>
              <w:jc w:val="center"/>
            </w:pPr>
            <w:hyperlink r:id="rId82" w:history="1">
              <w:r>
                <w:rPr>
                  <w:color w:val="0000FF"/>
                </w:rPr>
                <w:t>32.20.12.112</w:t>
              </w:r>
            </w:hyperlink>
          </w:p>
        </w:tc>
        <w:tc>
          <w:tcPr>
            <w:tcW w:w="3175" w:type="dxa"/>
            <w:tcBorders>
              <w:top w:val="nil"/>
              <w:left w:val="nil"/>
              <w:bottom w:val="nil"/>
              <w:right w:val="nil"/>
            </w:tcBorders>
          </w:tcPr>
          <w:p w:rsidR="00DA327B" w:rsidRDefault="00DA327B">
            <w:pPr>
              <w:pStyle w:val="ConsPlusNormal"/>
            </w:pPr>
            <w:r>
              <w:t>Альты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81(5) введен </w:t>
            </w:r>
            <w:hyperlink r:id="rId83"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81(6).</w:t>
            </w:r>
          </w:p>
        </w:tc>
        <w:tc>
          <w:tcPr>
            <w:tcW w:w="1814" w:type="dxa"/>
            <w:tcBorders>
              <w:top w:val="nil"/>
              <w:left w:val="nil"/>
              <w:bottom w:val="nil"/>
              <w:right w:val="nil"/>
            </w:tcBorders>
          </w:tcPr>
          <w:p w:rsidR="00DA327B" w:rsidRDefault="00DA327B">
            <w:pPr>
              <w:pStyle w:val="ConsPlusNormal"/>
              <w:jc w:val="center"/>
            </w:pPr>
            <w:hyperlink r:id="rId84" w:history="1">
              <w:r>
                <w:rPr>
                  <w:color w:val="0000FF"/>
                </w:rPr>
                <w:t>32.20.12.113</w:t>
              </w:r>
            </w:hyperlink>
          </w:p>
        </w:tc>
        <w:tc>
          <w:tcPr>
            <w:tcW w:w="3175" w:type="dxa"/>
            <w:tcBorders>
              <w:top w:val="nil"/>
              <w:left w:val="nil"/>
              <w:bottom w:val="nil"/>
              <w:right w:val="nil"/>
            </w:tcBorders>
          </w:tcPr>
          <w:p w:rsidR="00DA327B" w:rsidRDefault="00DA327B">
            <w:pPr>
              <w:pStyle w:val="ConsPlusNormal"/>
            </w:pPr>
            <w:r>
              <w:t>Виолончели</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lastRenderedPageBreak/>
              <w:t xml:space="preserve">(п. 81(6) введен </w:t>
            </w:r>
            <w:hyperlink r:id="rId85"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81(7).</w:t>
            </w:r>
          </w:p>
        </w:tc>
        <w:tc>
          <w:tcPr>
            <w:tcW w:w="1814" w:type="dxa"/>
            <w:tcBorders>
              <w:top w:val="nil"/>
              <w:left w:val="nil"/>
              <w:bottom w:val="nil"/>
              <w:right w:val="nil"/>
            </w:tcBorders>
          </w:tcPr>
          <w:p w:rsidR="00DA327B" w:rsidRDefault="00DA327B">
            <w:pPr>
              <w:pStyle w:val="ConsPlusNormal"/>
              <w:jc w:val="center"/>
            </w:pPr>
            <w:hyperlink r:id="rId86" w:history="1">
              <w:r>
                <w:rPr>
                  <w:color w:val="0000FF"/>
                </w:rPr>
                <w:t>32.20.12.114</w:t>
              </w:r>
            </w:hyperlink>
          </w:p>
        </w:tc>
        <w:tc>
          <w:tcPr>
            <w:tcW w:w="3175" w:type="dxa"/>
            <w:tcBorders>
              <w:top w:val="nil"/>
              <w:left w:val="nil"/>
              <w:bottom w:val="nil"/>
              <w:right w:val="nil"/>
            </w:tcBorders>
          </w:tcPr>
          <w:p w:rsidR="00DA327B" w:rsidRDefault="00DA327B">
            <w:pPr>
              <w:pStyle w:val="ConsPlusNormal"/>
            </w:pPr>
            <w:r>
              <w:t>Контрабасы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30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81(7) введен </w:t>
            </w:r>
            <w:hyperlink r:id="rId8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82.</w:t>
            </w:r>
          </w:p>
        </w:tc>
        <w:tc>
          <w:tcPr>
            <w:tcW w:w="1814" w:type="dxa"/>
            <w:tcBorders>
              <w:top w:val="nil"/>
              <w:left w:val="nil"/>
              <w:bottom w:val="nil"/>
              <w:right w:val="nil"/>
            </w:tcBorders>
          </w:tcPr>
          <w:p w:rsidR="00DA327B" w:rsidRDefault="00DA327B">
            <w:pPr>
              <w:pStyle w:val="ConsPlusNormal"/>
              <w:jc w:val="center"/>
            </w:pPr>
            <w:hyperlink r:id="rId88" w:history="1">
              <w:r>
                <w:rPr>
                  <w:color w:val="0000FF"/>
                </w:rPr>
                <w:t>32.20.12.121</w:t>
              </w:r>
            </w:hyperlink>
          </w:p>
        </w:tc>
        <w:tc>
          <w:tcPr>
            <w:tcW w:w="3175" w:type="dxa"/>
            <w:tcBorders>
              <w:top w:val="nil"/>
              <w:left w:val="nil"/>
              <w:bottom w:val="nil"/>
              <w:right w:val="nil"/>
            </w:tcBorders>
          </w:tcPr>
          <w:p w:rsidR="00DA327B" w:rsidRDefault="00DA327B">
            <w:pPr>
              <w:pStyle w:val="ConsPlusNormal"/>
            </w:pPr>
            <w:r>
              <w:t>Балалайки</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82(1).</w:t>
            </w:r>
          </w:p>
        </w:tc>
        <w:tc>
          <w:tcPr>
            <w:tcW w:w="1814" w:type="dxa"/>
            <w:tcBorders>
              <w:top w:val="nil"/>
              <w:left w:val="nil"/>
              <w:bottom w:val="nil"/>
              <w:right w:val="nil"/>
            </w:tcBorders>
          </w:tcPr>
          <w:p w:rsidR="00DA327B" w:rsidRDefault="00DA327B">
            <w:pPr>
              <w:pStyle w:val="ConsPlusNormal"/>
              <w:jc w:val="center"/>
            </w:pPr>
            <w:hyperlink r:id="rId89" w:history="1">
              <w:r>
                <w:rPr>
                  <w:color w:val="0000FF"/>
                </w:rPr>
                <w:t>32.20.12.122</w:t>
              </w:r>
            </w:hyperlink>
          </w:p>
        </w:tc>
        <w:tc>
          <w:tcPr>
            <w:tcW w:w="3175" w:type="dxa"/>
            <w:tcBorders>
              <w:top w:val="nil"/>
              <w:left w:val="nil"/>
              <w:bottom w:val="nil"/>
              <w:right w:val="nil"/>
            </w:tcBorders>
          </w:tcPr>
          <w:p w:rsidR="00DA327B" w:rsidRDefault="00DA327B">
            <w:pPr>
              <w:pStyle w:val="ConsPlusNormal"/>
            </w:pPr>
            <w:r>
              <w:t>Гитары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82(1) введен </w:t>
            </w:r>
            <w:hyperlink r:id="rId90"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82(2).</w:t>
            </w:r>
          </w:p>
        </w:tc>
        <w:tc>
          <w:tcPr>
            <w:tcW w:w="1814" w:type="dxa"/>
            <w:tcBorders>
              <w:top w:val="nil"/>
              <w:left w:val="nil"/>
              <w:bottom w:val="nil"/>
              <w:right w:val="nil"/>
            </w:tcBorders>
          </w:tcPr>
          <w:p w:rsidR="00DA327B" w:rsidRDefault="00DA327B">
            <w:pPr>
              <w:pStyle w:val="ConsPlusNormal"/>
              <w:jc w:val="center"/>
            </w:pPr>
            <w:hyperlink r:id="rId91" w:history="1">
              <w:r>
                <w:rPr>
                  <w:color w:val="0000FF"/>
                </w:rPr>
                <w:t>32.20.12.124</w:t>
              </w:r>
            </w:hyperlink>
          </w:p>
        </w:tc>
        <w:tc>
          <w:tcPr>
            <w:tcW w:w="3175" w:type="dxa"/>
            <w:tcBorders>
              <w:top w:val="nil"/>
              <w:left w:val="nil"/>
              <w:bottom w:val="nil"/>
              <w:right w:val="nil"/>
            </w:tcBorders>
          </w:tcPr>
          <w:p w:rsidR="00DA327B" w:rsidRDefault="00DA327B">
            <w:pPr>
              <w:pStyle w:val="ConsPlusNormal"/>
            </w:pPr>
            <w:r>
              <w:t>Домры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82(2) введен </w:t>
            </w:r>
            <w:hyperlink r:id="rId92"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82(3).</w:t>
            </w:r>
          </w:p>
        </w:tc>
        <w:tc>
          <w:tcPr>
            <w:tcW w:w="1814" w:type="dxa"/>
            <w:tcBorders>
              <w:top w:val="nil"/>
              <w:left w:val="nil"/>
              <w:bottom w:val="nil"/>
              <w:right w:val="nil"/>
            </w:tcBorders>
          </w:tcPr>
          <w:p w:rsidR="00DA327B" w:rsidRDefault="00DA327B">
            <w:pPr>
              <w:pStyle w:val="ConsPlusNormal"/>
              <w:jc w:val="center"/>
            </w:pPr>
            <w:hyperlink r:id="rId93" w:history="1">
              <w:r>
                <w:rPr>
                  <w:color w:val="0000FF"/>
                </w:rPr>
                <w:t>32.20.12.125</w:t>
              </w:r>
            </w:hyperlink>
          </w:p>
        </w:tc>
        <w:tc>
          <w:tcPr>
            <w:tcW w:w="3175" w:type="dxa"/>
            <w:tcBorders>
              <w:top w:val="nil"/>
              <w:left w:val="nil"/>
              <w:bottom w:val="nil"/>
              <w:right w:val="nil"/>
            </w:tcBorders>
          </w:tcPr>
          <w:p w:rsidR="00DA327B" w:rsidRDefault="00DA327B">
            <w:pPr>
              <w:pStyle w:val="ConsPlusNormal"/>
            </w:pPr>
            <w:r>
              <w:t>Арфы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10</w:t>
            </w:r>
          </w:p>
        </w:tc>
        <w:tc>
          <w:tcPr>
            <w:tcW w:w="1131" w:type="dxa"/>
            <w:tcBorders>
              <w:top w:val="nil"/>
              <w:left w:val="nil"/>
              <w:bottom w:val="nil"/>
              <w:right w:val="nil"/>
            </w:tcBorders>
          </w:tcPr>
          <w:p w:rsidR="00DA327B" w:rsidRDefault="00DA327B">
            <w:pPr>
              <w:pStyle w:val="ConsPlusNormal"/>
              <w:jc w:val="center"/>
            </w:pPr>
            <w:r>
              <w:t>10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82(3) введен </w:t>
            </w:r>
            <w:hyperlink r:id="rId94"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w:t>
            </w:r>
          </w:p>
        </w:tc>
        <w:tc>
          <w:tcPr>
            <w:tcW w:w="1814" w:type="dxa"/>
            <w:tcBorders>
              <w:top w:val="nil"/>
              <w:left w:val="nil"/>
              <w:bottom w:val="nil"/>
              <w:right w:val="nil"/>
            </w:tcBorders>
          </w:tcPr>
          <w:p w:rsidR="00DA327B" w:rsidRDefault="00DA327B">
            <w:pPr>
              <w:pStyle w:val="ConsPlusNormal"/>
              <w:jc w:val="center"/>
            </w:pPr>
            <w:hyperlink r:id="rId95" w:history="1">
              <w:r>
                <w:rPr>
                  <w:color w:val="0000FF"/>
                </w:rPr>
                <w:t>32.20.12.126</w:t>
              </w:r>
            </w:hyperlink>
          </w:p>
        </w:tc>
        <w:tc>
          <w:tcPr>
            <w:tcW w:w="3175" w:type="dxa"/>
            <w:tcBorders>
              <w:top w:val="nil"/>
              <w:left w:val="nil"/>
              <w:bottom w:val="nil"/>
              <w:right w:val="nil"/>
            </w:tcBorders>
          </w:tcPr>
          <w:p w:rsidR="00DA327B" w:rsidRDefault="00DA327B">
            <w:pPr>
              <w:pStyle w:val="ConsPlusNormal"/>
            </w:pPr>
            <w:r>
              <w:t>Инструменты струнные щипковые национальные</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w:t>
            </w:r>
          </w:p>
        </w:tc>
        <w:tc>
          <w:tcPr>
            <w:tcW w:w="1814" w:type="dxa"/>
            <w:tcBorders>
              <w:top w:val="nil"/>
              <w:left w:val="nil"/>
              <w:bottom w:val="nil"/>
              <w:right w:val="nil"/>
            </w:tcBorders>
          </w:tcPr>
          <w:p w:rsidR="00DA327B" w:rsidRDefault="00DA327B">
            <w:pPr>
              <w:pStyle w:val="ConsPlusNormal"/>
              <w:jc w:val="center"/>
            </w:pPr>
            <w:hyperlink r:id="rId96" w:history="1">
              <w:r>
                <w:rPr>
                  <w:color w:val="0000FF"/>
                </w:rPr>
                <w:t>32.20.13.131</w:t>
              </w:r>
            </w:hyperlink>
          </w:p>
        </w:tc>
        <w:tc>
          <w:tcPr>
            <w:tcW w:w="3175" w:type="dxa"/>
            <w:tcBorders>
              <w:top w:val="nil"/>
              <w:left w:val="nil"/>
              <w:bottom w:val="nil"/>
              <w:right w:val="nil"/>
            </w:tcBorders>
          </w:tcPr>
          <w:p w:rsidR="00DA327B" w:rsidRDefault="00DA327B">
            <w:pPr>
              <w:pStyle w:val="ConsPlusNormal"/>
            </w:pPr>
            <w:r>
              <w:t>Аккордеоны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 введен </w:t>
            </w:r>
            <w:hyperlink r:id="rId9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83(2).</w:t>
            </w:r>
          </w:p>
        </w:tc>
        <w:tc>
          <w:tcPr>
            <w:tcW w:w="1814" w:type="dxa"/>
            <w:tcBorders>
              <w:top w:val="nil"/>
              <w:left w:val="nil"/>
              <w:bottom w:val="nil"/>
              <w:right w:val="nil"/>
            </w:tcBorders>
          </w:tcPr>
          <w:p w:rsidR="00DA327B" w:rsidRDefault="00DA327B">
            <w:pPr>
              <w:pStyle w:val="ConsPlusNormal"/>
              <w:jc w:val="center"/>
            </w:pPr>
            <w:hyperlink r:id="rId98" w:history="1">
              <w:r>
                <w:rPr>
                  <w:color w:val="0000FF"/>
                </w:rPr>
                <w:t>32.20.13.132</w:t>
              </w:r>
            </w:hyperlink>
          </w:p>
        </w:tc>
        <w:tc>
          <w:tcPr>
            <w:tcW w:w="3175" w:type="dxa"/>
            <w:tcBorders>
              <w:top w:val="nil"/>
              <w:left w:val="nil"/>
              <w:bottom w:val="nil"/>
              <w:right w:val="nil"/>
            </w:tcBorders>
          </w:tcPr>
          <w:p w:rsidR="00DA327B" w:rsidRDefault="00DA327B">
            <w:pPr>
              <w:pStyle w:val="ConsPlusNormal"/>
            </w:pPr>
            <w:r>
              <w:t>Баяны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83(2) введен </w:t>
            </w:r>
            <w:hyperlink r:id="rId99"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83(3).</w:t>
            </w:r>
          </w:p>
        </w:tc>
        <w:tc>
          <w:tcPr>
            <w:tcW w:w="1814" w:type="dxa"/>
            <w:tcBorders>
              <w:top w:val="nil"/>
              <w:left w:val="nil"/>
              <w:bottom w:val="nil"/>
              <w:right w:val="nil"/>
            </w:tcBorders>
          </w:tcPr>
          <w:p w:rsidR="00DA327B" w:rsidRDefault="00DA327B">
            <w:pPr>
              <w:pStyle w:val="ConsPlusNormal"/>
              <w:jc w:val="center"/>
            </w:pPr>
            <w:hyperlink r:id="rId100" w:history="1">
              <w:r>
                <w:rPr>
                  <w:color w:val="0000FF"/>
                </w:rPr>
                <w:t>32.20.13.133</w:t>
              </w:r>
            </w:hyperlink>
          </w:p>
        </w:tc>
        <w:tc>
          <w:tcPr>
            <w:tcW w:w="3175" w:type="dxa"/>
            <w:tcBorders>
              <w:top w:val="nil"/>
              <w:left w:val="nil"/>
              <w:bottom w:val="nil"/>
              <w:right w:val="nil"/>
            </w:tcBorders>
          </w:tcPr>
          <w:p w:rsidR="00DA327B" w:rsidRDefault="00DA327B">
            <w:pPr>
              <w:pStyle w:val="ConsPlusNormal"/>
            </w:pPr>
            <w:r>
              <w:t>Гармони</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90</w:t>
            </w:r>
          </w:p>
        </w:tc>
        <w:tc>
          <w:tcPr>
            <w:tcW w:w="1131" w:type="dxa"/>
            <w:tcBorders>
              <w:top w:val="nil"/>
              <w:left w:val="nil"/>
              <w:bottom w:val="nil"/>
              <w:right w:val="nil"/>
            </w:tcBorders>
          </w:tcPr>
          <w:p w:rsidR="00DA327B" w:rsidRDefault="00DA327B">
            <w:pPr>
              <w:pStyle w:val="ConsPlusNormal"/>
              <w:jc w:val="center"/>
            </w:pPr>
            <w:r>
              <w:t>90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83(3) введен </w:t>
            </w:r>
            <w:hyperlink r:id="rId101"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83(4).</w:t>
            </w:r>
          </w:p>
        </w:tc>
        <w:tc>
          <w:tcPr>
            <w:tcW w:w="1814" w:type="dxa"/>
            <w:tcBorders>
              <w:top w:val="nil"/>
              <w:left w:val="nil"/>
              <w:bottom w:val="nil"/>
              <w:right w:val="nil"/>
            </w:tcBorders>
          </w:tcPr>
          <w:p w:rsidR="00DA327B" w:rsidRDefault="00DA327B">
            <w:pPr>
              <w:pStyle w:val="ConsPlusNormal"/>
              <w:jc w:val="center"/>
            </w:pPr>
            <w:hyperlink r:id="rId102" w:history="1">
              <w:r>
                <w:rPr>
                  <w:color w:val="0000FF"/>
                </w:rPr>
                <w:t>32.20.13.161</w:t>
              </w:r>
            </w:hyperlink>
          </w:p>
        </w:tc>
        <w:tc>
          <w:tcPr>
            <w:tcW w:w="3175" w:type="dxa"/>
            <w:tcBorders>
              <w:top w:val="nil"/>
              <w:left w:val="nil"/>
              <w:bottom w:val="nil"/>
              <w:right w:val="nil"/>
            </w:tcBorders>
          </w:tcPr>
          <w:p w:rsidR="00DA327B" w:rsidRDefault="00DA327B">
            <w:pPr>
              <w:pStyle w:val="ConsPlusNormal"/>
            </w:pPr>
            <w:r>
              <w:t>Трубы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83(4) введен </w:t>
            </w:r>
            <w:hyperlink r:id="rId103"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83(5).</w:t>
            </w:r>
          </w:p>
        </w:tc>
        <w:tc>
          <w:tcPr>
            <w:tcW w:w="1814" w:type="dxa"/>
            <w:tcBorders>
              <w:top w:val="nil"/>
              <w:left w:val="nil"/>
              <w:bottom w:val="nil"/>
              <w:right w:val="nil"/>
            </w:tcBorders>
          </w:tcPr>
          <w:p w:rsidR="00DA327B" w:rsidRDefault="00DA327B">
            <w:pPr>
              <w:pStyle w:val="ConsPlusNormal"/>
              <w:jc w:val="center"/>
            </w:pPr>
            <w:hyperlink r:id="rId104" w:history="1">
              <w:r>
                <w:rPr>
                  <w:color w:val="0000FF"/>
                </w:rPr>
                <w:t>32.20.13.162</w:t>
              </w:r>
            </w:hyperlink>
          </w:p>
        </w:tc>
        <w:tc>
          <w:tcPr>
            <w:tcW w:w="3175" w:type="dxa"/>
            <w:tcBorders>
              <w:top w:val="nil"/>
              <w:left w:val="nil"/>
              <w:bottom w:val="nil"/>
              <w:right w:val="nil"/>
            </w:tcBorders>
          </w:tcPr>
          <w:p w:rsidR="00DA327B" w:rsidRDefault="00DA327B">
            <w:pPr>
              <w:pStyle w:val="ConsPlusNormal"/>
            </w:pPr>
            <w:r>
              <w:t>Корнеты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83(5) введен </w:t>
            </w:r>
            <w:hyperlink r:id="rId105"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83(6).</w:t>
            </w:r>
          </w:p>
        </w:tc>
        <w:tc>
          <w:tcPr>
            <w:tcW w:w="1814" w:type="dxa"/>
            <w:tcBorders>
              <w:top w:val="nil"/>
              <w:left w:val="nil"/>
              <w:bottom w:val="nil"/>
              <w:right w:val="nil"/>
            </w:tcBorders>
          </w:tcPr>
          <w:p w:rsidR="00DA327B" w:rsidRDefault="00DA327B">
            <w:pPr>
              <w:pStyle w:val="ConsPlusNormal"/>
              <w:jc w:val="center"/>
            </w:pPr>
            <w:hyperlink r:id="rId106" w:history="1">
              <w:r>
                <w:rPr>
                  <w:color w:val="0000FF"/>
                </w:rPr>
                <w:t>32.20.13.163</w:t>
              </w:r>
            </w:hyperlink>
          </w:p>
        </w:tc>
        <w:tc>
          <w:tcPr>
            <w:tcW w:w="3175" w:type="dxa"/>
            <w:tcBorders>
              <w:top w:val="nil"/>
              <w:left w:val="nil"/>
              <w:bottom w:val="nil"/>
              <w:right w:val="nil"/>
            </w:tcBorders>
          </w:tcPr>
          <w:p w:rsidR="00DA327B" w:rsidRDefault="00DA327B">
            <w:pPr>
              <w:pStyle w:val="ConsPlusNormal"/>
            </w:pPr>
            <w:r>
              <w:t>Альты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83(6) введен </w:t>
            </w:r>
            <w:hyperlink r:id="rId10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83(7).</w:t>
            </w:r>
          </w:p>
        </w:tc>
        <w:tc>
          <w:tcPr>
            <w:tcW w:w="1814" w:type="dxa"/>
            <w:tcBorders>
              <w:top w:val="nil"/>
              <w:left w:val="nil"/>
              <w:bottom w:val="nil"/>
              <w:right w:val="nil"/>
            </w:tcBorders>
          </w:tcPr>
          <w:p w:rsidR="00DA327B" w:rsidRDefault="00DA327B">
            <w:pPr>
              <w:pStyle w:val="ConsPlusNormal"/>
              <w:jc w:val="center"/>
            </w:pPr>
            <w:hyperlink r:id="rId108" w:history="1">
              <w:r>
                <w:rPr>
                  <w:color w:val="0000FF"/>
                </w:rPr>
                <w:t>32.20.13.164</w:t>
              </w:r>
            </w:hyperlink>
          </w:p>
        </w:tc>
        <w:tc>
          <w:tcPr>
            <w:tcW w:w="3175" w:type="dxa"/>
            <w:tcBorders>
              <w:top w:val="nil"/>
              <w:left w:val="nil"/>
              <w:bottom w:val="nil"/>
              <w:right w:val="nil"/>
            </w:tcBorders>
          </w:tcPr>
          <w:p w:rsidR="00DA327B" w:rsidRDefault="00DA327B">
            <w:pPr>
              <w:pStyle w:val="ConsPlusNormal"/>
            </w:pPr>
            <w:r>
              <w:t>Теноры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83(7) введен </w:t>
            </w:r>
            <w:hyperlink r:id="rId109"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83(8).</w:t>
            </w:r>
          </w:p>
        </w:tc>
        <w:tc>
          <w:tcPr>
            <w:tcW w:w="1814" w:type="dxa"/>
            <w:tcBorders>
              <w:top w:val="nil"/>
              <w:left w:val="nil"/>
              <w:bottom w:val="nil"/>
              <w:right w:val="nil"/>
            </w:tcBorders>
          </w:tcPr>
          <w:p w:rsidR="00DA327B" w:rsidRDefault="00DA327B">
            <w:pPr>
              <w:pStyle w:val="ConsPlusNormal"/>
              <w:jc w:val="center"/>
            </w:pPr>
            <w:hyperlink r:id="rId110" w:history="1">
              <w:r>
                <w:rPr>
                  <w:color w:val="0000FF"/>
                </w:rPr>
                <w:t>32.20.13.165</w:t>
              </w:r>
            </w:hyperlink>
          </w:p>
        </w:tc>
        <w:tc>
          <w:tcPr>
            <w:tcW w:w="3175" w:type="dxa"/>
            <w:tcBorders>
              <w:top w:val="nil"/>
              <w:left w:val="nil"/>
              <w:bottom w:val="nil"/>
              <w:right w:val="nil"/>
            </w:tcBorders>
          </w:tcPr>
          <w:p w:rsidR="00DA327B" w:rsidRDefault="00DA327B">
            <w:pPr>
              <w:pStyle w:val="ConsPlusNormal"/>
            </w:pPr>
            <w:r>
              <w:t>Баритоны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83(8) введен </w:t>
            </w:r>
            <w:hyperlink r:id="rId111"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83(9).</w:t>
            </w:r>
          </w:p>
        </w:tc>
        <w:tc>
          <w:tcPr>
            <w:tcW w:w="1814" w:type="dxa"/>
            <w:tcBorders>
              <w:top w:val="nil"/>
              <w:left w:val="nil"/>
              <w:bottom w:val="nil"/>
              <w:right w:val="nil"/>
            </w:tcBorders>
          </w:tcPr>
          <w:p w:rsidR="00DA327B" w:rsidRDefault="00DA327B">
            <w:pPr>
              <w:pStyle w:val="ConsPlusNormal"/>
              <w:jc w:val="center"/>
            </w:pPr>
            <w:hyperlink r:id="rId112" w:history="1">
              <w:r>
                <w:rPr>
                  <w:color w:val="0000FF"/>
                </w:rPr>
                <w:t>32.20.13.166</w:t>
              </w:r>
            </w:hyperlink>
          </w:p>
        </w:tc>
        <w:tc>
          <w:tcPr>
            <w:tcW w:w="3175" w:type="dxa"/>
            <w:tcBorders>
              <w:top w:val="nil"/>
              <w:left w:val="nil"/>
              <w:bottom w:val="nil"/>
              <w:right w:val="nil"/>
            </w:tcBorders>
          </w:tcPr>
          <w:p w:rsidR="00DA327B" w:rsidRDefault="00DA327B">
            <w:pPr>
              <w:pStyle w:val="ConsPlusNormal"/>
            </w:pPr>
            <w:r>
              <w:t>Басы (включая тубы, геликоны, сузофоны)</w:t>
            </w:r>
          </w:p>
        </w:tc>
        <w:tc>
          <w:tcPr>
            <w:tcW w:w="1131" w:type="dxa"/>
            <w:tcBorders>
              <w:top w:val="nil"/>
              <w:left w:val="nil"/>
              <w:bottom w:val="nil"/>
              <w:right w:val="nil"/>
            </w:tcBorders>
          </w:tcPr>
          <w:p w:rsidR="00DA327B" w:rsidRDefault="00DA327B">
            <w:pPr>
              <w:pStyle w:val="ConsPlusNormal"/>
            </w:pP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83(9) введен </w:t>
            </w:r>
            <w:hyperlink r:id="rId113"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83(10).</w:t>
            </w:r>
          </w:p>
        </w:tc>
        <w:tc>
          <w:tcPr>
            <w:tcW w:w="1814" w:type="dxa"/>
            <w:tcBorders>
              <w:top w:val="nil"/>
              <w:left w:val="nil"/>
              <w:bottom w:val="nil"/>
              <w:right w:val="nil"/>
            </w:tcBorders>
          </w:tcPr>
          <w:p w:rsidR="00DA327B" w:rsidRDefault="00DA327B">
            <w:pPr>
              <w:pStyle w:val="ConsPlusNormal"/>
              <w:jc w:val="center"/>
            </w:pPr>
            <w:hyperlink r:id="rId114" w:history="1">
              <w:r>
                <w:rPr>
                  <w:color w:val="0000FF"/>
                </w:rPr>
                <w:t>32.20.13.167</w:t>
              </w:r>
            </w:hyperlink>
          </w:p>
        </w:tc>
        <w:tc>
          <w:tcPr>
            <w:tcW w:w="3175" w:type="dxa"/>
            <w:tcBorders>
              <w:top w:val="nil"/>
              <w:left w:val="nil"/>
              <w:bottom w:val="nil"/>
              <w:right w:val="nil"/>
            </w:tcBorders>
          </w:tcPr>
          <w:p w:rsidR="00DA327B" w:rsidRDefault="00DA327B">
            <w:pPr>
              <w:pStyle w:val="ConsPlusNormal"/>
            </w:pPr>
            <w:r>
              <w:t>Валторны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83(10) введен </w:t>
            </w:r>
            <w:hyperlink r:id="rId115"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83(11).</w:t>
            </w:r>
          </w:p>
        </w:tc>
        <w:tc>
          <w:tcPr>
            <w:tcW w:w="1814" w:type="dxa"/>
            <w:tcBorders>
              <w:top w:val="nil"/>
              <w:left w:val="nil"/>
              <w:bottom w:val="nil"/>
              <w:right w:val="nil"/>
            </w:tcBorders>
          </w:tcPr>
          <w:p w:rsidR="00DA327B" w:rsidRDefault="00DA327B">
            <w:pPr>
              <w:pStyle w:val="ConsPlusNormal"/>
              <w:jc w:val="center"/>
            </w:pPr>
            <w:hyperlink r:id="rId116" w:history="1">
              <w:r>
                <w:rPr>
                  <w:color w:val="0000FF"/>
                </w:rPr>
                <w:t>32.20.13.168</w:t>
              </w:r>
            </w:hyperlink>
          </w:p>
        </w:tc>
        <w:tc>
          <w:tcPr>
            <w:tcW w:w="3175" w:type="dxa"/>
            <w:tcBorders>
              <w:top w:val="nil"/>
              <w:left w:val="nil"/>
              <w:bottom w:val="nil"/>
              <w:right w:val="nil"/>
            </w:tcBorders>
          </w:tcPr>
          <w:p w:rsidR="00DA327B" w:rsidRDefault="00DA327B">
            <w:pPr>
              <w:pStyle w:val="ConsPlusNormal"/>
            </w:pPr>
            <w:r>
              <w:t>Тромбоны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83(11) введен </w:t>
            </w:r>
            <w:hyperlink r:id="rId11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83(12).</w:t>
            </w:r>
          </w:p>
        </w:tc>
        <w:tc>
          <w:tcPr>
            <w:tcW w:w="1814" w:type="dxa"/>
            <w:tcBorders>
              <w:top w:val="nil"/>
              <w:left w:val="nil"/>
              <w:bottom w:val="nil"/>
              <w:right w:val="nil"/>
            </w:tcBorders>
          </w:tcPr>
          <w:p w:rsidR="00DA327B" w:rsidRDefault="00DA327B">
            <w:pPr>
              <w:pStyle w:val="ConsPlusNormal"/>
              <w:jc w:val="center"/>
            </w:pPr>
            <w:hyperlink r:id="rId118" w:history="1">
              <w:r>
                <w:rPr>
                  <w:color w:val="0000FF"/>
                </w:rPr>
                <w:t>32.20.13.173</w:t>
              </w:r>
            </w:hyperlink>
          </w:p>
        </w:tc>
        <w:tc>
          <w:tcPr>
            <w:tcW w:w="3175" w:type="dxa"/>
            <w:tcBorders>
              <w:top w:val="nil"/>
              <w:left w:val="nil"/>
              <w:bottom w:val="nil"/>
              <w:right w:val="nil"/>
            </w:tcBorders>
          </w:tcPr>
          <w:p w:rsidR="00DA327B" w:rsidRDefault="00DA327B">
            <w:pPr>
              <w:pStyle w:val="ConsPlusNormal"/>
            </w:pPr>
            <w:r>
              <w:t>Флейты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83(12) введен </w:t>
            </w:r>
            <w:hyperlink r:id="rId119"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83(13).</w:t>
            </w:r>
          </w:p>
        </w:tc>
        <w:tc>
          <w:tcPr>
            <w:tcW w:w="1814" w:type="dxa"/>
            <w:tcBorders>
              <w:top w:val="nil"/>
              <w:left w:val="nil"/>
              <w:bottom w:val="nil"/>
              <w:right w:val="nil"/>
            </w:tcBorders>
          </w:tcPr>
          <w:p w:rsidR="00DA327B" w:rsidRDefault="00DA327B">
            <w:pPr>
              <w:pStyle w:val="ConsPlusNormal"/>
              <w:jc w:val="center"/>
            </w:pPr>
            <w:hyperlink r:id="rId120" w:history="1">
              <w:r>
                <w:rPr>
                  <w:color w:val="0000FF"/>
                </w:rPr>
                <w:t>32.20.13.174</w:t>
              </w:r>
            </w:hyperlink>
          </w:p>
        </w:tc>
        <w:tc>
          <w:tcPr>
            <w:tcW w:w="3175" w:type="dxa"/>
            <w:tcBorders>
              <w:top w:val="nil"/>
              <w:left w:val="nil"/>
              <w:bottom w:val="nil"/>
              <w:right w:val="nil"/>
            </w:tcBorders>
          </w:tcPr>
          <w:p w:rsidR="00DA327B" w:rsidRDefault="00DA327B">
            <w:pPr>
              <w:pStyle w:val="ConsPlusNormal"/>
            </w:pPr>
            <w:r>
              <w:t>Кларнеты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83(13) введен </w:t>
            </w:r>
            <w:hyperlink r:id="rId121"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83(14).</w:t>
            </w:r>
          </w:p>
        </w:tc>
        <w:tc>
          <w:tcPr>
            <w:tcW w:w="1814" w:type="dxa"/>
            <w:tcBorders>
              <w:top w:val="nil"/>
              <w:left w:val="nil"/>
              <w:bottom w:val="nil"/>
              <w:right w:val="nil"/>
            </w:tcBorders>
          </w:tcPr>
          <w:p w:rsidR="00DA327B" w:rsidRDefault="00DA327B">
            <w:pPr>
              <w:pStyle w:val="ConsPlusNormal"/>
              <w:jc w:val="center"/>
            </w:pPr>
            <w:hyperlink r:id="rId122" w:history="1">
              <w:r>
                <w:rPr>
                  <w:color w:val="0000FF"/>
                </w:rPr>
                <w:t>32.20.13.175</w:t>
              </w:r>
            </w:hyperlink>
          </w:p>
        </w:tc>
        <w:tc>
          <w:tcPr>
            <w:tcW w:w="3175" w:type="dxa"/>
            <w:tcBorders>
              <w:top w:val="nil"/>
              <w:left w:val="nil"/>
              <w:bottom w:val="nil"/>
              <w:right w:val="nil"/>
            </w:tcBorders>
          </w:tcPr>
          <w:p w:rsidR="00DA327B" w:rsidRDefault="00DA327B">
            <w:pPr>
              <w:pStyle w:val="ConsPlusNormal"/>
            </w:pPr>
            <w:r>
              <w:t>Саксофоны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83(14) введен </w:t>
            </w:r>
            <w:hyperlink r:id="rId123"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83(15).</w:t>
            </w:r>
          </w:p>
        </w:tc>
        <w:tc>
          <w:tcPr>
            <w:tcW w:w="1814" w:type="dxa"/>
            <w:tcBorders>
              <w:top w:val="nil"/>
              <w:left w:val="nil"/>
              <w:bottom w:val="nil"/>
              <w:right w:val="nil"/>
            </w:tcBorders>
          </w:tcPr>
          <w:p w:rsidR="00DA327B" w:rsidRDefault="00DA327B">
            <w:pPr>
              <w:pStyle w:val="ConsPlusNormal"/>
              <w:jc w:val="center"/>
            </w:pPr>
            <w:hyperlink r:id="rId124" w:history="1">
              <w:r>
                <w:rPr>
                  <w:color w:val="0000FF"/>
                </w:rPr>
                <w:t>32.20.13.176</w:t>
              </w:r>
            </w:hyperlink>
          </w:p>
        </w:tc>
        <w:tc>
          <w:tcPr>
            <w:tcW w:w="3175" w:type="dxa"/>
            <w:tcBorders>
              <w:top w:val="nil"/>
              <w:left w:val="nil"/>
              <w:bottom w:val="nil"/>
              <w:right w:val="nil"/>
            </w:tcBorders>
          </w:tcPr>
          <w:p w:rsidR="00DA327B" w:rsidRDefault="00DA327B">
            <w:pPr>
              <w:pStyle w:val="ConsPlusNormal"/>
            </w:pPr>
            <w:r>
              <w:t>Гобои</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83(15) введен </w:t>
            </w:r>
            <w:hyperlink r:id="rId125"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83(16).</w:t>
            </w:r>
          </w:p>
        </w:tc>
        <w:tc>
          <w:tcPr>
            <w:tcW w:w="1814" w:type="dxa"/>
            <w:tcBorders>
              <w:top w:val="nil"/>
              <w:left w:val="nil"/>
              <w:bottom w:val="nil"/>
              <w:right w:val="nil"/>
            </w:tcBorders>
          </w:tcPr>
          <w:p w:rsidR="00DA327B" w:rsidRDefault="00DA327B">
            <w:pPr>
              <w:pStyle w:val="ConsPlusNormal"/>
              <w:jc w:val="center"/>
            </w:pPr>
            <w:hyperlink r:id="rId126" w:history="1">
              <w:r>
                <w:rPr>
                  <w:color w:val="0000FF"/>
                </w:rPr>
                <w:t>32.20.13.177</w:t>
              </w:r>
            </w:hyperlink>
          </w:p>
        </w:tc>
        <w:tc>
          <w:tcPr>
            <w:tcW w:w="3175" w:type="dxa"/>
            <w:tcBorders>
              <w:top w:val="nil"/>
              <w:left w:val="nil"/>
              <w:bottom w:val="nil"/>
              <w:right w:val="nil"/>
            </w:tcBorders>
          </w:tcPr>
          <w:p w:rsidR="00DA327B" w:rsidRDefault="00DA327B">
            <w:pPr>
              <w:pStyle w:val="ConsPlusNormal"/>
            </w:pPr>
            <w:r>
              <w:t>Фаготы</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83(16) введен </w:t>
            </w:r>
            <w:hyperlink r:id="rId127"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83(17).</w:t>
            </w:r>
          </w:p>
        </w:tc>
        <w:tc>
          <w:tcPr>
            <w:tcW w:w="1814" w:type="dxa"/>
            <w:tcBorders>
              <w:top w:val="nil"/>
              <w:left w:val="nil"/>
              <w:bottom w:val="nil"/>
              <w:right w:val="nil"/>
            </w:tcBorders>
          </w:tcPr>
          <w:p w:rsidR="00DA327B" w:rsidRDefault="00DA327B">
            <w:pPr>
              <w:pStyle w:val="ConsPlusNormal"/>
              <w:jc w:val="center"/>
            </w:pPr>
            <w:hyperlink r:id="rId128" w:history="1">
              <w:r>
                <w:rPr>
                  <w:color w:val="0000FF"/>
                </w:rPr>
                <w:t>32.20.14.120</w:t>
              </w:r>
            </w:hyperlink>
          </w:p>
        </w:tc>
        <w:tc>
          <w:tcPr>
            <w:tcW w:w="3175" w:type="dxa"/>
            <w:tcBorders>
              <w:top w:val="nil"/>
              <w:left w:val="nil"/>
              <w:bottom w:val="nil"/>
              <w:right w:val="nil"/>
            </w:tcBorders>
          </w:tcPr>
          <w:p w:rsidR="00DA327B" w:rsidRDefault="00DA327B">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83(17) введен </w:t>
            </w:r>
            <w:hyperlink r:id="rId129"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83(18).</w:t>
            </w:r>
          </w:p>
        </w:tc>
        <w:tc>
          <w:tcPr>
            <w:tcW w:w="1814" w:type="dxa"/>
            <w:tcBorders>
              <w:top w:val="nil"/>
              <w:left w:val="nil"/>
              <w:bottom w:val="nil"/>
              <w:right w:val="nil"/>
            </w:tcBorders>
          </w:tcPr>
          <w:p w:rsidR="00DA327B" w:rsidRDefault="00DA327B">
            <w:pPr>
              <w:pStyle w:val="ConsPlusNormal"/>
              <w:jc w:val="center"/>
            </w:pPr>
            <w:hyperlink r:id="rId130" w:history="1">
              <w:r>
                <w:rPr>
                  <w:color w:val="0000FF"/>
                </w:rPr>
                <w:t>32.20.15.110</w:t>
              </w:r>
            </w:hyperlink>
          </w:p>
        </w:tc>
        <w:tc>
          <w:tcPr>
            <w:tcW w:w="3175" w:type="dxa"/>
            <w:tcBorders>
              <w:top w:val="nil"/>
              <w:left w:val="nil"/>
              <w:bottom w:val="nil"/>
              <w:right w:val="nil"/>
            </w:tcBorders>
          </w:tcPr>
          <w:p w:rsidR="00DA327B" w:rsidRDefault="00DA327B">
            <w:pPr>
              <w:pStyle w:val="ConsPlusNormal"/>
            </w:pPr>
            <w:r>
              <w:t>Инструменты музыкальные ударные</w:t>
            </w:r>
          </w:p>
        </w:tc>
        <w:tc>
          <w:tcPr>
            <w:tcW w:w="1131" w:type="dxa"/>
            <w:tcBorders>
              <w:top w:val="nil"/>
              <w:left w:val="nil"/>
              <w:bottom w:val="nil"/>
              <w:right w:val="nil"/>
            </w:tcBorders>
          </w:tcPr>
          <w:p w:rsidR="00DA327B" w:rsidRDefault="00DA327B">
            <w:pPr>
              <w:pStyle w:val="ConsPlusNormal"/>
              <w:jc w:val="center"/>
            </w:pPr>
            <w:r>
              <w:t>-</w:t>
            </w:r>
          </w:p>
        </w:tc>
        <w:tc>
          <w:tcPr>
            <w:tcW w:w="1131" w:type="dxa"/>
            <w:tcBorders>
              <w:top w:val="nil"/>
              <w:left w:val="nil"/>
              <w:bottom w:val="nil"/>
              <w:right w:val="nil"/>
            </w:tcBorders>
          </w:tcPr>
          <w:p w:rsidR="00DA327B" w:rsidRDefault="00DA327B">
            <w:pPr>
              <w:pStyle w:val="ConsPlusNormal"/>
              <w:jc w:val="center"/>
            </w:pPr>
            <w:r>
              <w:t>40</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83(18) введен </w:t>
            </w:r>
            <w:hyperlink r:id="rId131" w:history="1">
              <w:r>
                <w:rPr>
                  <w:color w:val="0000FF"/>
                </w:rPr>
                <w:t>Постановлением</w:t>
              </w:r>
            </w:hyperlink>
            <w:r>
              <w:t xml:space="preserve"> Правительства РФ от 24.06.2021 N 983)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84.</w:t>
            </w:r>
          </w:p>
        </w:tc>
        <w:tc>
          <w:tcPr>
            <w:tcW w:w="1814" w:type="dxa"/>
            <w:tcBorders>
              <w:top w:val="nil"/>
              <w:left w:val="nil"/>
              <w:bottom w:val="nil"/>
              <w:right w:val="nil"/>
            </w:tcBorders>
          </w:tcPr>
          <w:p w:rsidR="00DA327B" w:rsidRDefault="00DA327B">
            <w:pPr>
              <w:pStyle w:val="ConsPlusNormal"/>
              <w:jc w:val="center"/>
            </w:pPr>
            <w:r>
              <w:t>32.30.11.110</w:t>
            </w:r>
          </w:p>
        </w:tc>
        <w:tc>
          <w:tcPr>
            <w:tcW w:w="3175" w:type="dxa"/>
            <w:tcBorders>
              <w:top w:val="nil"/>
              <w:left w:val="nil"/>
              <w:bottom w:val="nil"/>
              <w:right w:val="nil"/>
            </w:tcBorders>
          </w:tcPr>
          <w:p w:rsidR="00DA327B" w:rsidRDefault="00DA327B">
            <w:pPr>
              <w:pStyle w:val="ConsPlusNormal"/>
            </w:pPr>
            <w:r>
              <w:t>Лыжи</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62,5</w:t>
            </w:r>
          </w:p>
        </w:tc>
        <w:tc>
          <w:tcPr>
            <w:tcW w:w="1131" w:type="dxa"/>
            <w:tcBorders>
              <w:top w:val="nil"/>
              <w:left w:val="nil"/>
              <w:bottom w:val="nil"/>
              <w:right w:val="nil"/>
            </w:tcBorders>
          </w:tcPr>
          <w:p w:rsidR="00DA327B" w:rsidRDefault="00DA327B">
            <w:pPr>
              <w:pStyle w:val="ConsPlusNormal"/>
              <w:jc w:val="center"/>
            </w:pPr>
            <w:r>
              <w:t>65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85.</w:t>
            </w:r>
          </w:p>
        </w:tc>
        <w:tc>
          <w:tcPr>
            <w:tcW w:w="1814" w:type="dxa"/>
            <w:tcBorders>
              <w:top w:val="nil"/>
              <w:left w:val="nil"/>
              <w:bottom w:val="nil"/>
              <w:right w:val="nil"/>
            </w:tcBorders>
          </w:tcPr>
          <w:p w:rsidR="00DA327B" w:rsidRDefault="00DA327B">
            <w:pPr>
              <w:pStyle w:val="ConsPlusNormal"/>
              <w:jc w:val="center"/>
            </w:pPr>
            <w:r>
              <w:t>32.30.11.120</w:t>
            </w:r>
          </w:p>
        </w:tc>
        <w:tc>
          <w:tcPr>
            <w:tcW w:w="3175" w:type="dxa"/>
            <w:tcBorders>
              <w:top w:val="nil"/>
              <w:left w:val="nil"/>
              <w:bottom w:val="nil"/>
              <w:right w:val="nil"/>
            </w:tcBorders>
          </w:tcPr>
          <w:p w:rsidR="00DA327B" w:rsidRDefault="00DA327B">
            <w:pPr>
              <w:pStyle w:val="ConsPlusNormal"/>
            </w:pPr>
            <w:r>
              <w:t>Снаряжение лыжное, кроме обуви</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52,5</w:t>
            </w:r>
          </w:p>
        </w:tc>
        <w:tc>
          <w:tcPr>
            <w:tcW w:w="1131" w:type="dxa"/>
            <w:tcBorders>
              <w:top w:val="nil"/>
              <w:left w:val="nil"/>
              <w:bottom w:val="nil"/>
              <w:right w:val="nil"/>
            </w:tcBorders>
          </w:tcPr>
          <w:p w:rsidR="00DA327B" w:rsidRDefault="00DA327B">
            <w:pPr>
              <w:pStyle w:val="ConsPlusNormal"/>
              <w:jc w:val="center"/>
            </w:pPr>
            <w:r>
              <w:t>55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86.</w:t>
            </w:r>
          </w:p>
        </w:tc>
        <w:tc>
          <w:tcPr>
            <w:tcW w:w="1814" w:type="dxa"/>
            <w:tcBorders>
              <w:top w:val="nil"/>
              <w:left w:val="nil"/>
              <w:bottom w:val="nil"/>
              <w:right w:val="nil"/>
            </w:tcBorders>
          </w:tcPr>
          <w:p w:rsidR="00DA327B" w:rsidRDefault="00DA327B">
            <w:pPr>
              <w:pStyle w:val="ConsPlusNormal"/>
              <w:jc w:val="center"/>
            </w:pPr>
            <w:hyperlink r:id="rId132" w:history="1">
              <w:r>
                <w:rPr>
                  <w:color w:val="0000FF"/>
                </w:rPr>
                <w:t>32.30.11.131</w:t>
              </w:r>
            </w:hyperlink>
          </w:p>
        </w:tc>
        <w:tc>
          <w:tcPr>
            <w:tcW w:w="3175" w:type="dxa"/>
            <w:tcBorders>
              <w:top w:val="nil"/>
              <w:left w:val="nil"/>
              <w:bottom w:val="nil"/>
              <w:right w:val="nil"/>
            </w:tcBorders>
          </w:tcPr>
          <w:p w:rsidR="00DA327B" w:rsidRDefault="00DA327B">
            <w:pPr>
              <w:pStyle w:val="ConsPlusNormal"/>
            </w:pPr>
            <w:r>
              <w:t>Коньки ледовые, включая коньки с ботинками</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62,5</w:t>
            </w:r>
          </w:p>
        </w:tc>
        <w:tc>
          <w:tcPr>
            <w:tcW w:w="1131" w:type="dxa"/>
            <w:tcBorders>
              <w:top w:val="nil"/>
              <w:left w:val="nil"/>
              <w:bottom w:val="nil"/>
              <w:right w:val="nil"/>
            </w:tcBorders>
          </w:tcPr>
          <w:p w:rsidR="00DA327B" w:rsidRDefault="00DA327B">
            <w:pPr>
              <w:pStyle w:val="ConsPlusNormal"/>
              <w:jc w:val="center"/>
            </w:pPr>
            <w:r>
              <w:t>65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87.</w:t>
            </w:r>
          </w:p>
        </w:tc>
        <w:tc>
          <w:tcPr>
            <w:tcW w:w="1814" w:type="dxa"/>
            <w:tcBorders>
              <w:top w:val="nil"/>
              <w:left w:val="nil"/>
              <w:bottom w:val="nil"/>
              <w:right w:val="nil"/>
            </w:tcBorders>
          </w:tcPr>
          <w:p w:rsidR="00DA327B" w:rsidRDefault="00DA327B">
            <w:pPr>
              <w:pStyle w:val="ConsPlusNormal"/>
              <w:jc w:val="center"/>
            </w:pPr>
            <w:hyperlink r:id="rId133" w:history="1">
              <w:r>
                <w:rPr>
                  <w:color w:val="0000FF"/>
                </w:rPr>
                <w:t>32.30.12.110</w:t>
              </w:r>
            </w:hyperlink>
          </w:p>
        </w:tc>
        <w:tc>
          <w:tcPr>
            <w:tcW w:w="3175" w:type="dxa"/>
            <w:tcBorders>
              <w:top w:val="nil"/>
              <w:left w:val="nil"/>
              <w:bottom w:val="nil"/>
              <w:right w:val="nil"/>
            </w:tcBorders>
          </w:tcPr>
          <w:p w:rsidR="00DA327B" w:rsidRDefault="00DA327B">
            <w:pPr>
              <w:pStyle w:val="ConsPlusNormal"/>
            </w:pPr>
            <w:r>
              <w:t>Ботинки лыжные</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62,5</w:t>
            </w:r>
          </w:p>
        </w:tc>
        <w:tc>
          <w:tcPr>
            <w:tcW w:w="1131" w:type="dxa"/>
            <w:tcBorders>
              <w:top w:val="nil"/>
              <w:left w:val="nil"/>
              <w:bottom w:val="nil"/>
              <w:right w:val="nil"/>
            </w:tcBorders>
          </w:tcPr>
          <w:p w:rsidR="00DA327B" w:rsidRDefault="00DA327B">
            <w:pPr>
              <w:pStyle w:val="ConsPlusNormal"/>
              <w:jc w:val="center"/>
            </w:pPr>
            <w:r>
              <w:t>65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88.</w:t>
            </w:r>
          </w:p>
        </w:tc>
        <w:tc>
          <w:tcPr>
            <w:tcW w:w="1814" w:type="dxa"/>
            <w:tcBorders>
              <w:top w:val="nil"/>
              <w:left w:val="nil"/>
              <w:bottom w:val="nil"/>
              <w:right w:val="nil"/>
            </w:tcBorders>
          </w:tcPr>
          <w:p w:rsidR="00DA327B" w:rsidRDefault="00DA327B">
            <w:pPr>
              <w:pStyle w:val="ConsPlusNormal"/>
              <w:jc w:val="center"/>
            </w:pPr>
            <w:r>
              <w:t>32.30.14.110</w:t>
            </w:r>
          </w:p>
        </w:tc>
        <w:tc>
          <w:tcPr>
            <w:tcW w:w="3175" w:type="dxa"/>
            <w:tcBorders>
              <w:top w:val="nil"/>
              <w:left w:val="nil"/>
              <w:bottom w:val="nil"/>
              <w:right w:val="nil"/>
            </w:tcBorders>
          </w:tcPr>
          <w:p w:rsidR="00DA327B" w:rsidRDefault="00DA327B">
            <w:pPr>
              <w:pStyle w:val="ConsPlusNormal"/>
            </w:pPr>
            <w:r>
              <w:t xml:space="preserve">Инвентарь и оборудование для </w:t>
            </w:r>
            <w:r>
              <w:lastRenderedPageBreak/>
              <w:t>занятий физкультурой, гимнастикой и атлетикой</w:t>
            </w:r>
          </w:p>
        </w:tc>
        <w:tc>
          <w:tcPr>
            <w:tcW w:w="1131" w:type="dxa"/>
            <w:tcBorders>
              <w:top w:val="nil"/>
              <w:left w:val="nil"/>
              <w:bottom w:val="nil"/>
              <w:right w:val="nil"/>
            </w:tcBorders>
          </w:tcPr>
          <w:p w:rsidR="00DA327B" w:rsidRDefault="00DA327B">
            <w:pPr>
              <w:pStyle w:val="ConsPlusNormal"/>
              <w:jc w:val="center"/>
            </w:pPr>
            <w:r>
              <w:lastRenderedPageBreak/>
              <w:t>23,5</w:t>
            </w:r>
          </w:p>
        </w:tc>
        <w:tc>
          <w:tcPr>
            <w:tcW w:w="1131" w:type="dxa"/>
            <w:tcBorders>
              <w:top w:val="nil"/>
              <w:left w:val="nil"/>
              <w:bottom w:val="nil"/>
              <w:right w:val="nil"/>
            </w:tcBorders>
          </w:tcPr>
          <w:p w:rsidR="00DA327B" w:rsidRDefault="00DA327B">
            <w:pPr>
              <w:pStyle w:val="ConsPlusNormal"/>
              <w:jc w:val="center"/>
            </w:pPr>
            <w:r>
              <w:t>25,75</w:t>
            </w:r>
          </w:p>
        </w:tc>
        <w:tc>
          <w:tcPr>
            <w:tcW w:w="1131" w:type="dxa"/>
            <w:tcBorders>
              <w:top w:val="nil"/>
              <w:left w:val="nil"/>
              <w:bottom w:val="nil"/>
              <w:right w:val="nil"/>
            </w:tcBorders>
          </w:tcPr>
          <w:p w:rsidR="00DA327B" w:rsidRDefault="00DA327B">
            <w:pPr>
              <w:pStyle w:val="ConsPlusNormal"/>
              <w:jc w:val="center"/>
            </w:pPr>
            <w:r>
              <w:t>28</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89.</w:t>
            </w:r>
          </w:p>
        </w:tc>
        <w:tc>
          <w:tcPr>
            <w:tcW w:w="1814" w:type="dxa"/>
            <w:tcBorders>
              <w:top w:val="nil"/>
              <w:left w:val="nil"/>
              <w:bottom w:val="nil"/>
              <w:right w:val="nil"/>
            </w:tcBorders>
          </w:tcPr>
          <w:p w:rsidR="00DA327B" w:rsidRDefault="00DA327B">
            <w:pPr>
              <w:pStyle w:val="ConsPlusNormal"/>
              <w:jc w:val="center"/>
            </w:pPr>
            <w:r>
              <w:t>32.30.14.120</w:t>
            </w:r>
          </w:p>
        </w:tc>
        <w:tc>
          <w:tcPr>
            <w:tcW w:w="3175" w:type="dxa"/>
            <w:tcBorders>
              <w:top w:val="nil"/>
              <w:left w:val="nil"/>
              <w:bottom w:val="nil"/>
              <w:right w:val="nil"/>
            </w:tcBorders>
          </w:tcPr>
          <w:p w:rsidR="00DA327B" w:rsidRDefault="00DA327B">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DA327B" w:rsidRDefault="00DA327B">
            <w:pPr>
              <w:pStyle w:val="ConsPlusNormal"/>
              <w:jc w:val="center"/>
            </w:pPr>
            <w:r>
              <w:t>32</w:t>
            </w:r>
          </w:p>
        </w:tc>
        <w:tc>
          <w:tcPr>
            <w:tcW w:w="1131" w:type="dxa"/>
            <w:tcBorders>
              <w:top w:val="nil"/>
              <w:left w:val="nil"/>
              <w:bottom w:val="nil"/>
              <w:right w:val="nil"/>
            </w:tcBorders>
          </w:tcPr>
          <w:p w:rsidR="00DA327B" w:rsidRDefault="00DA327B">
            <w:pPr>
              <w:pStyle w:val="ConsPlusNormal"/>
              <w:jc w:val="center"/>
            </w:pPr>
            <w:r>
              <w:t>34,5</w:t>
            </w:r>
          </w:p>
        </w:tc>
        <w:tc>
          <w:tcPr>
            <w:tcW w:w="1131" w:type="dxa"/>
            <w:tcBorders>
              <w:top w:val="nil"/>
              <w:left w:val="nil"/>
              <w:bottom w:val="nil"/>
              <w:right w:val="nil"/>
            </w:tcBorders>
          </w:tcPr>
          <w:p w:rsidR="00DA327B" w:rsidRDefault="00DA327B">
            <w:pPr>
              <w:pStyle w:val="ConsPlusNormal"/>
              <w:jc w:val="center"/>
            </w:pPr>
            <w:r>
              <w:t>37</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90.</w:t>
            </w:r>
          </w:p>
        </w:tc>
        <w:tc>
          <w:tcPr>
            <w:tcW w:w="1814" w:type="dxa"/>
            <w:tcBorders>
              <w:top w:val="nil"/>
              <w:left w:val="nil"/>
              <w:bottom w:val="nil"/>
              <w:right w:val="nil"/>
            </w:tcBorders>
          </w:tcPr>
          <w:p w:rsidR="00DA327B" w:rsidRDefault="00DA327B">
            <w:pPr>
              <w:pStyle w:val="ConsPlusNormal"/>
              <w:jc w:val="center"/>
            </w:pPr>
            <w:hyperlink r:id="rId134" w:history="1">
              <w:r>
                <w:rPr>
                  <w:color w:val="0000FF"/>
                </w:rPr>
                <w:t>32.30.15.117</w:t>
              </w:r>
            </w:hyperlink>
          </w:p>
        </w:tc>
        <w:tc>
          <w:tcPr>
            <w:tcW w:w="3175" w:type="dxa"/>
            <w:tcBorders>
              <w:top w:val="nil"/>
              <w:left w:val="nil"/>
              <w:bottom w:val="nil"/>
              <w:right w:val="nil"/>
            </w:tcBorders>
          </w:tcPr>
          <w:p w:rsidR="00DA327B" w:rsidRDefault="00DA327B">
            <w:pPr>
              <w:pStyle w:val="ConsPlusNormal"/>
            </w:pPr>
            <w:r>
              <w:t>Инвентарь для игры в хоккей с шайбой и мячом</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62,5</w:t>
            </w:r>
          </w:p>
        </w:tc>
        <w:tc>
          <w:tcPr>
            <w:tcW w:w="1131" w:type="dxa"/>
            <w:tcBorders>
              <w:top w:val="nil"/>
              <w:left w:val="nil"/>
              <w:bottom w:val="nil"/>
              <w:right w:val="nil"/>
            </w:tcBorders>
          </w:tcPr>
          <w:p w:rsidR="00DA327B" w:rsidRDefault="00DA327B">
            <w:pPr>
              <w:pStyle w:val="ConsPlusNormal"/>
              <w:jc w:val="center"/>
            </w:pPr>
            <w:r>
              <w:t>65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91.</w:t>
            </w:r>
          </w:p>
        </w:tc>
        <w:tc>
          <w:tcPr>
            <w:tcW w:w="1814" w:type="dxa"/>
            <w:tcBorders>
              <w:top w:val="nil"/>
              <w:left w:val="nil"/>
              <w:bottom w:val="nil"/>
              <w:right w:val="nil"/>
            </w:tcBorders>
          </w:tcPr>
          <w:p w:rsidR="00DA327B" w:rsidRDefault="00DA327B">
            <w:pPr>
              <w:pStyle w:val="ConsPlusNormal"/>
              <w:jc w:val="center"/>
            </w:pPr>
            <w:r>
              <w:t xml:space="preserve">32.50.1 </w:t>
            </w:r>
            <w:hyperlink r:id="rId135" w:history="1">
              <w:r>
                <w:rPr>
                  <w:color w:val="0000FF"/>
                </w:rPr>
                <w:t>32.50.13.190</w:t>
              </w:r>
            </w:hyperlink>
          </w:p>
        </w:tc>
        <w:tc>
          <w:tcPr>
            <w:tcW w:w="3175" w:type="dxa"/>
            <w:tcBorders>
              <w:top w:val="nil"/>
              <w:left w:val="nil"/>
              <w:bottom w:val="nil"/>
              <w:right w:val="nil"/>
            </w:tcBorders>
          </w:tcPr>
          <w:p w:rsidR="00DA327B" w:rsidRDefault="00DA327B">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30</w:t>
            </w:r>
          </w:p>
        </w:tc>
        <w:tc>
          <w:tcPr>
            <w:tcW w:w="1131" w:type="dxa"/>
            <w:tcBorders>
              <w:top w:val="nil"/>
              <w:left w:val="nil"/>
              <w:bottom w:val="nil"/>
              <w:right w:val="nil"/>
            </w:tcBorders>
          </w:tcPr>
          <w:p w:rsidR="00DA327B" w:rsidRDefault="00DA327B">
            <w:pPr>
              <w:pStyle w:val="ConsPlusNormal"/>
              <w:jc w:val="center"/>
            </w:pPr>
            <w:r>
              <w:t>35</w:t>
            </w:r>
          </w:p>
        </w:tc>
        <w:tc>
          <w:tcPr>
            <w:tcW w:w="1131" w:type="dxa"/>
            <w:tcBorders>
              <w:top w:val="nil"/>
              <w:left w:val="nil"/>
              <w:bottom w:val="nil"/>
              <w:right w:val="nil"/>
            </w:tcBorders>
          </w:tcPr>
          <w:p w:rsidR="00DA327B" w:rsidRDefault="00DA327B">
            <w:pPr>
              <w:pStyle w:val="ConsPlusNormal"/>
              <w:jc w:val="center"/>
            </w:pPr>
            <w:r>
              <w:t>40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92.</w:t>
            </w:r>
          </w:p>
        </w:tc>
        <w:tc>
          <w:tcPr>
            <w:tcW w:w="1814" w:type="dxa"/>
            <w:tcBorders>
              <w:top w:val="nil"/>
              <w:left w:val="nil"/>
              <w:bottom w:val="nil"/>
              <w:right w:val="nil"/>
            </w:tcBorders>
          </w:tcPr>
          <w:p w:rsidR="00DA327B" w:rsidRDefault="00DA327B">
            <w:pPr>
              <w:pStyle w:val="ConsPlusNormal"/>
              <w:jc w:val="center"/>
            </w:pPr>
            <w:hyperlink r:id="rId136" w:history="1">
              <w:r>
                <w:rPr>
                  <w:color w:val="0000FF"/>
                </w:rPr>
                <w:t>32.50.12.000</w:t>
              </w:r>
            </w:hyperlink>
          </w:p>
        </w:tc>
        <w:tc>
          <w:tcPr>
            <w:tcW w:w="3175" w:type="dxa"/>
            <w:tcBorders>
              <w:top w:val="nil"/>
              <w:left w:val="nil"/>
              <w:bottom w:val="nil"/>
              <w:right w:val="nil"/>
            </w:tcBorders>
          </w:tcPr>
          <w:p w:rsidR="00DA327B" w:rsidRDefault="00DA327B">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70</w:t>
            </w:r>
          </w:p>
        </w:tc>
        <w:tc>
          <w:tcPr>
            <w:tcW w:w="1131" w:type="dxa"/>
            <w:tcBorders>
              <w:top w:val="nil"/>
              <w:left w:val="nil"/>
              <w:bottom w:val="nil"/>
              <w:right w:val="nil"/>
            </w:tcBorders>
          </w:tcPr>
          <w:p w:rsidR="00DA327B" w:rsidRDefault="00DA327B">
            <w:pPr>
              <w:pStyle w:val="ConsPlusNormal"/>
              <w:jc w:val="center"/>
            </w:pPr>
            <w:r>
              <w:t>80</w:t>
            </w:r>
          </w:p>
        </w:tc>
        <w:tc>
          <w:tcPr>
            <w:tcW w:w="1131" w:type="dxa"/>
            <w:tcBorders>
              <w:top w:val="nil"/>
              <w:left w:val="nil"/>
              <w:bottom w:val="nil"/>
              <w:right w:val="nil"/>
            </w:tcBorders>
          </w:tcPr>
          <w:p w:rsidR="00DA327B" w:rsidRDefault="00DA327B">
            <w:pPr>
              <w:pStyle w:val="ConsPlusNormal"/>
              <w:jc w:val="center"/>
            </w:pPr>
            <w:r>
              <w:t>95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93.</w:t>
            </w:r>
          </w:p>
        </w:tc>
        <w:tc>
          <w:tcPr>
            <w:tcW w:w="1814" w:type="dxa"/>
            <w:tcBorders>
              <w:top w:val="nil"/>
              <w:left w:val="nil"/>
              <w:bottom w:val="nil"/>
              <w:right w:val="nil"/>
            </w:tcBorders>
          </w:tcPr>
          <w:p w:rsidR="00DA327B" w:rsidRDefault="00DA327B">
            <w:pPr>
              <w:pStyle w:val="ConsPlusNormal"/>
              <w:jc w:val="center"/>
            </w:pPr>
            <w:hyperlink r:id="rId137" w:history="1">
              <w:r>
                <w:rPr>
                  <w:color w:val="0000FF"/>
                </w:rPr>
                <w:t>32.50.13.110</w:t>
              </w:r>
            </w:hyperlink>
          </w:p>
        </w:tc>
        <w:tc>
          <w:tcPr>
            <w:tcW w:w="3175" w:type="dxa"/>
            <w:tcBorders>
              <w:top w:val="nil"/>
              <w:left w:val="nil"/>
              <w:bottom w:val="nil"/>
              <w:right w:val="nil"/>
            </w:tcBorders>
          </w:tcPr>
          <w:p w:rsidR="00DA327B" w:rsidRDefault="00DA327B">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262600, 262650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45</w:t>
            </w:r>
          </w:p>
        </w:tc>
        <w:tc>
          <w:tcPr>
            <w:tcW w:w="1131" w:type="dxa"/>
            <w:tcBorders>
              <w:top w:val="nil"/>
              <w:left w:val="nil"/>
              <w:bottom w:val="nil"/>
              <w:right w:val="nil"/>
            </w:tcBorders>
          </w:tcPr>
          <w:p w:rsidR="00DA327B" w:rsidRDefault="00DA327B">
            <w:pPr>
              <w:pStyle w:val="ConsPlusNormal"/>
              <w:jc w:val="center"/>
            </w:pPr>
            <w:r>
              <w:t>55</w:t>
            </w:r>
          </w:p>
        </w:tc>
        <w:tc>
          <w:tcPr>
            <w:tcW w:w="1131" w:type="dxa"/>
            <w:tcBorders>
              <w:top w:val="nil"/>
              <w:left w:val="nil"/>
              <w:bottom w:val="nil"/>
              <w:right w:val="nil"/>
            </w:tcBorders>
          </w:tcPr>
          <w:p w:rsidR="00DA327B" w:rsidRDefault="00DA327B">
            <w:pPr>
              <w:pStyle w:val="ConsPlusNormal"/>
              <w:jc w:val="center"/>
            </w:pPr>
            <w:r>
              <w:t>65</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94.</w:t>
            </w:r>
          </w:p>
        </w:tc>
        <w:tc>
          <w:tcPr>
            <w:tcW w:w="1814" w:type="dxa"/>
            <w:tcBorders>
              <w:top w:val="nil"/>
              <w:left w:val="nil"/>
              <w:bottom w:val="nil"/>
              <w:right w:val="nil"/>
            </w:tcBorders>
          </w:tcPr>
          <w:p w:rsidR="00DA327B" w:rsidRDefault="00DA327B">
            <w:pPr>
              <w:pStyle w:val="ConsPlusNormal"/>
              <w:jc w:val="center"/>
            </w:pPr>
            <w:r>
              <w:t>32.50.13.120</w:t>
            </w:r>
          </w:p>
        </w:tc>
        <w:tc>
          <w:tcPr>
            <w:tcW w:w="3175" w:type="dxa"/>
            <w:tcBorders>
              <w:top w:val="nil"/>
              <w:left w:val="nil"/>
              <w:bottom w:val="nil"/>
              <w:right w:val="nil"/>
            </w:tcBorders>
          </w:tcPr>
          <w:p w:rsidR="00DA327B" w:rsidRDefault="00DA327B">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29</w:t>
            </w:r>
          </w:p>
        </w:tc>
        <w:tc>
          <w:tcPr>
            <w:tcW w:w="1131" w:type="dxa"/>
            <w:tcBorders>
              <w:top w:val="nil"/>
              <w:left w:val="nil"/>
              <w:bottom w:val="nil"/>
              <w:right w:val="nil"/>
            </w:tcBorders>
          </w:tcPr>
          <w:p w:rsidR="00DA327B" w:rsidRDefault="00DA327B">
            <w:pPr>
              <w:pStyle w:val="ConsPlusNormal"/>
              <w:jc w:val="center"/>
            </w:pPr>
            <w:r>
              <w:t>39</w:t>
            </w:r>
          </w:p>
        </w:tc>
        <w:tc>
          <w:tcPr>
            <w:tcW w:w="1131" w:type="dxa"/>
            <w:tcBorders>
              <w:top w:val="nil"/>
              <w:left w:val="nil"/>
              <w:bottom w:val="nil"/>
              <w:right w:val="nil"/>
            </w:tcBorders>
          </w:tcPr>
          <w:p w:rsidR="00DA327B" w:rsidRDefault="00DA327B">
            <w:pPr>
              <w:pStyle w:val="ConsPlusNormal"/>
              <w:jc w:val="center"/>
            </w:pPr>
            <w:r>
              <w:t>49</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95.</w:t>
            </w:r>
          </w:p>
        </w:tc>
        <w:tc>
          <w:tcPr>
            <w:tcW w:w="1814" w:type="dxa"/>
            <w:tcBorders>
              <w:top w:val="nil"/>
              <w:left w:val="nil"/>
              <w:bottom w:val="nil"/>
              <w:right w:val="nil"/>
            </w:tcBorders>
          </w:tcPr>
          <w:p w:rsidR="00DA327B" w:rsidRDefault="00DA327B">
            <w:pPr>
              <w:pStyle w:val="ConsPlusNormal"/>
              <w:jc w:val="center"/>
            </w:pPr>
            <w:hyperlink r:id="rId138" w:history="1">
              <w:r>
                <w:rPr>
                  <w:color w:val="0000FF"/>
                </w:rPr>
                <w:t>32.50.13.190</w:t>
              </w:r>
            </w:hyperlink>
          </w:p>
        </w:tc>
        <w:tc>
          <w:tcPr>
            <w:tcW w:w="3175" w:type="dxa"/>
            <w:tcBorders>
              <w:top w:val="nil"/>
              <w:left w:val="nil"/>
              <w:bottom w:val="nil"/>
              <w:right w:val="nil"/>
            </w:tcBorders>
          </w:tcPr>
          <w:p w:rsidR="00DA327B" w:rsidRDefault="00DA327B">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293500, 293660, 293540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18</w:t>
            </w:r>
          </w:p>
        </w:tc>
        <w:tc>
          <w:tcPr>
            <w:tcW w:w="1131" w:type="dxa"/>
            <w:tcBorders>
              <w:top w:val="nil"/>
              <w:left w:val="nil"/>
              <w:bottom w:val="nil"/>
              <w:right w:val="nil"/>
            </w:tcBorders>
          </w:tcPr>
          <w:p w:rsidR="00DA327B" w:rsidRDefault="00DA327B">
            <w:pPr>
              <w:pStyle w:val="ConsPlusNormal"/>
              <w:jc w:val="center"/>
            </w:pPr>
            <w:r>
              <w:t>28</w:t>
            </w:r>
          </w:p>
        </w:tc>
        <w:tc>
          <w:tcPr>
            <w:tcW w:w="1131" w:type="dxa"/>
            <w:tcBorders>
              <w:top w:val="nil"/>
              <w:left w:val="nil"/>
              <w:bottom w:val="nil"/>
              <w:right w:val="nil"/>
            </w:tcBorders>
          </w:tcPr>
          <w:p w:rsidR="00DA327B" w:rsidRDefault="00DA327B">
            <w:pPr>
              <w:pStyle w:val="ConsPlusNormal"/>
              <w:jc w:val="center"/>
            </w:pPr>
            <w:r>
              <w:t>38</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96.</w:t>
            </w:r>
          </w:p>
        </w:tc>
        <w:tc>
          <w:tcPr>
            <w:tcW w:w="1814" w:type="dxa"/>
            <w:tcBorders>
              <w:top w:val="nil"/>
              <w:left w:val="nil"/>
              <w:bottom w:val="nil"/>
              <w:right w:val="nil"/>
            </w:tcBorders>
          </w:tcPr>
          <w:p w:rsidR="00DA327B" w:rsidRDefault="00DA327B">
            <w:pPr>
              <w:pStyle w:val="ConsPlusNormal"/>
              <w:jc w:val="center"/>
            </w:pPr>
            <w:hyperlink r:id="rId139" w:history="1">
              <w:r>
                <w:rPr>
                  <w:color w:val="0000FF"/>
                </w:rPr>
                <w:t>32.50.13.190</w:t>
              </w:r>
            </w:hyperlink>
          </w:p>
        </w:tc>
        <w:tc>
          <w:tcPr>
            <w:tcW w:w="3175" w:type="dxa"/>
            <w:tcBorders>
              <w:top w:val="nil"/>
              <w:left w:val="nil"/>
              <w:bottom w:val="nil"/>
              <w:right w:val="nil"/>
            </w:tcBorders>
          </w:tcPr>
          <w:p w:rsidR="00DA327B" w:rsidRDefault="00DA327B">
            <w:pPr>
              <w:pStyle w:val="ConsPlusNormal"/>
            </w:pPr>
            <w:r>
              <w:t>Инкубатор интенсивной терапии новорожденных; кольпоскоп, соответствующие кодам 104760, 157920, 274550, 275270, 248430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20</w:t>
            </w:r>
          </w:p>
        </w:tc>
        <w:tc>
          <w:tcPr>
            <w:tcW w:w="1131" w:type="dxa"/>
            <w:tcBorders>
              <w:top w:val="nil"/>
              <w:left w:val="nil"/>
              <w:bottom w:val="nil"/>
              <w:right w:val="nil"/>
            </w:tcBorders>
          </w:tcPr>
          <w:p w:rsidR="00DA327B" w:rsidRDefault="00DA327B">
            <w:pPr>
              <w:pStyle w:val="ConsPlusNormal"/>
              <w:jc w:val="center"/>
            </w:pPr>
            <w:r>
              <w:t>25</w:t>
            </w:r>
          </w:p>
        </w:tc>
        <w:tc>
          <w:tcPr>
            <w:tcW w:w="1131" w:type="dxa"/>
            <w:tcBorders>
              <w:top w:val="nil"/>
              <w:left w:val="nil"/>
              <w:bottom w:val="nil"/>
              <w:right w:val="nil"/>
            </w:tcBorders>
          </w:tcPr>
          <w:p w:rsidR="00DA327B" w:rsidRDefault="00DA327B">
            <w:pPr>
              <w:pStyle w:val="ConsPlusNormal"/>
              <w:jc w:val="center"/>
            </w:pPr>
            <w:r>
              <w:t>30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97.</w:t>
            </w:r>
          </w:p>
        </w:tc>
        <w:tc>
          <w:tcPr>
            <w:tcW w:w="1814" w:type="dxa"/>
            <w:tcBorders>
              <w:top w:val="nil"/>
              <w:left w:val="nil"/>
              <w:bottom w:val="nil"/>
              <w:right w:val="nil"/>
            </w:tcBorders>
          </w:tcPr>
          <w:p w:rsidR="00DA327B" w:rsidRDefault="00DA327B">
            <w:pPr>
              <w:pStyle w:val="ConsPlusNormal"/>
              <w:jc w:val="center"/>
            </w:pPr>
            <w:hyperlink r:id="rId140" w:history="1">
              <w:r>
                <w:rPr>
                  <w:color w:val="0000FF"/>
                </w:rPr>
                <w:t>32.50.13.190</w:t>
              </w:r>
            </w:hyperlink>
            <w:r>
              <w:t xml:space="preserve"> </w:t>
            </w:r>
            <w:hyperlink r:id="rId141" w:history="1">
              <w:r>
                <w:rPr>
                  <w:color w:val="0000FF"/>
                </w:rPr>
                <w:t>32.50.50.000</w:t>
              </w:r>
            </w:hyperlink>
          </w:p>
        </w:tc>
        <w:tc>
          <w:tcPr>
            <w:tcW w:w="3175" w:type="dxa"/>
            <w:tcBorders>
              <w:top w:val="nil"/>
              <w:left w:val="nil"/>
              <w:bottom w:val="nil"/>
              <w:right w:val="nil"/>
            </w:tcBorders>
          </w:tcPr>
          <w:p w:rsidR="00DA327B" w:rsidRDefault="00DA327B">
            <w:pPr>
              <w:pStyle w:val="ConsPlusNormal"/>
            </w:pPr>
            <w:r>
              <w:t>Расходные материалы для аппаратов искусственной вентиляции легких, соответствующие кодам 105850, 109700, 109710, 109720, 109740, 185600, 185610, 185620, 185630, 185640, 271370, 271390, 275700, 275820, 275940, 283260, 301700, 331100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98.</w:t>
            </w:r>
          </w:p>
        </w:tc>
        <w:tc>
          <w:tcPr>
            <w:tcW w:w="1814" w:type="dxa"/>
            <w:tcBorders>
              <w:top w:val="nil"/>
              <w:left w:val="nil"/>
              <w:bottom w:val="nil"/>
              <w:right w:val="nil"/>
            </w:tcBorders>
          </w:tcPr>
          <w:p w:rsidR="00DA327B" w:rsidRDefault="00DA327B">
            <w:pPr>
              <w:pStyle w:val="ConsPlusNormal"/>
              <w:jc w:val="center"/>
            </w:pPr>
            <w:hyperlink r:id="rId142" w:history="1">
              <w:r>
                <w:rPr>
                  <w:color w:val="0000FF"/>
                </w:rPr>
                <w:t>32.50.13.190</w:t>
              </w:r>
            </w:hyperlink>
            <w:r>
              <w:t xml:space="preserve"> </w:t>
            </w:r>
            <w:hyperlink r:id="rId143" w:history="1">
              <w:r>
                <w:rPr>
                  <w:color w:val="0000FF"/>
                </w:rPr>
                <w:t>32.50.50.000</w:t>
              </w:r>
            </w:hyperlink>
          </w:p>
        </w:tc>
        <w:tc>
          <w:tcPr>
            <w:tcW w:w="3175" w:type="dxa"/>
            <w:tcBorders>
              <w:top w:val="nil"/>
              <w:left w:val="nil"/>
              <w:bottom w:val="nil"/>
              <w:right w:val="nil"/>
            </w:tcBorders>
          </w:tcPr>
          <w:p w:rsidR="00DA327B" w:rsidRDefault="00DA327B">
            <w:pPr>
              <w:pStyle w:val="ConsPlusNormal"/>
            </w:pPr>
            <w:r>
              <w:t>Расходные материалы для аппаратов донорского плазмафереза/тромбоцитафереза, соответствующие кодам 262850, 262870, 262880, 349810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99.</w:t>
            </w:r>
          </w:p>
        </w:tc>
        <w:tc>
          <w:tcPr>
            <w:tcW w:w="1814" w:type="dxa"/>
            <w:tcBorders>
              <w:top w:val="nil"/>
              <w:left w:val="nil"/>
              <w:bottom w:val="nil"/>
              <w:right w:val="nil"/>
            </w:tcBorders>
          </w:tcPr>
          <w:p w:rsidR="00DA327B" w:rsidRDefault="00DA327B">
            <w:pPr>
              <w:pStyle w:val="ConsPlusNormal"/>
              <w:jc w:val="center"/>
            </w:pPr>
            <w:hyperlink r:id="rId144" w:history="1">
              <w:r>
                <w:rPr>
                  <w:color w:val="0000FF"/>
                </w:rPr>
                <w:t>32.50.21.121</w:t>
              </w:r>
            </w:hyperlink>
          </w:p>
        </w:tc>
        <w:tc>
          <w:tcPr>
            <w:tcW w:w="3175" w:type="dxa"/>
            <w:tcBorders>
              <w:top w:val="nil"/>
              <w:left w:val="nil"/>
              <w:bottom w:val="nil"/>
              <w:right w:val="nil"/>
            </w:tcBorders>
          </w:tcPr>
          <w:p w:rsidR="00DA327B" w:rsidRDefault="00DA327B">
            <w:pPr>
              <w:pStyle w:val="ConsPlusNormal"/>
            </w:pPr>
            <w:r>
              <w:t xml:space="preserve">Аппараты для ингаляционного наркоза, соответствующие кодам 127540, 207540, 213210, </w:t>
            </w:r>
            <w:r>
              <w:lastRenderedPageBreak/>
              <w:t>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lastRenderedPageBreak/>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lastRenderedPageBreak/>
              <w:t>100.</w:t>
            </w:r>
          </w:p>
        </w:tc>
        <w:tc>
          <w:tcPr>
            <w:tcW w:w="1814" w:type="dxa"/>
            <w:tcBorders>
              <w:top w:val="nil"/>
              <w:left w:val="nil"/>
              <w:bottom w:val="nil"/>
              <w:right w:val="nil"/>
            </w:tcBorders>
          </w:tcPr>
          <w:p w:rsidR="00DA327B" w:rsidRDefault="00DA327B">
            <w:pPr>
              <w:pStyle w:val="ConsPlusNormal"/>
              <w:jc w:val="center"/>
            </w:pPr>
            <w:hyperlink r:id="rId145" w:history="1">
              <w:r>
                <w:rPr>
                  <w:color w:val="0000FF"/>
                </w:rPr>
                <w:t>32.50.21.121</w:t>
              </w:r>
            </w:hyperlink>
            <w:r>
              <w:t xml:space="preserve"> </w:t>
            </w:r>
            <w:hyperlink r:id="rId146" w:history="1">
              <w:r>
                <w:rPr>
                  <w:color w:val="0000FF"/>
                </w:rPr>
                <w:t>32.50.21.122</w:t>
              </w:r>
            </w:hyperlink>
          </w:p>
        </w:tc>
        <w:tc>
          <w:tcPr>
            <w:tcW w:w="3175" w:type="dxa"/>
            <w:tcBorders>
              <w:top w:val="nil"/>
              <w:left w:val="nil"/>
              <w:bottom w:val="nil"/>
              <w:right w:val="nil"/>
            </w:tcBorders>
          </w:tcPr>
          <w:p w:rsidR="00DA327B" w:rsidRDefault="00DA327B">
            <w:pPr>
              <w:pStyle w:val="ConsPlusNormal"/>
            </w:pPr>
            <w:r>
              <w:t>Аппараты искусственной вентиляции легких, соответствующие кодам 113890, 114040, 121180, 121270, 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60</w:t>
            </w:r>
          </w:p>
        </w:tc>
        <w:tc>
          <w:tcPr>
            <w:tcW w:w="1131" w:type="dxa"/>
            <w:tcBorders>
              <w:top w:val="nil"/>
              <w:left w:val="nil"/>
              <w:bottom w:val="nil"/>
              <w:right w:val="nil"/>
            </w:tcBorders>
          </w:tcPr>
          <w:p w:rsidR="00DA327B" w:rsidRDefault="00DA327B">
            <w:pPr>
              <w:pStyle w:val="ConsPlusNormal"/>
              <w:jc w:val="center"/>
            </w:pPr>
            <w:r>
              <w:t>70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101.</w:t>
            </w:r>
          </w:p>
        </w:tc>
        <w:tc>
          <w:tcPr>
            <w:tcW w:w="1814" w:type="dxa"/>
            <w:tcBorders>
              <w:top w:val="nil"/>
              <w:left w:val="nil"/>
              <w:bottom w:val="nil"/>
              <w:right w:val="nil"/>
            </w:tcBorders>
          </w:tcPr>
          <w:p w:rsidR="00DA327B" w:rsidRDefault="00DA327B">
            <w:pPr>
              <w:pStyle w:val="ConsPlusNormal"/>
              <w:jc w:val="center"/>
            </w:pPr>
            <w:hyperlink r:id="rId147" w:history="1">
              <w:r>
                <w:rPr>
                  <w:color w:val="0000FF"/>
                </w:rPr>
                <w:t>32.50.22.110</w:t>
              </w:r>
            </w:hyperlink>
            <w:r>
              <w:t xml:space="preserve">; </w:t>
            </w:r>
            <w:hyperlink r:id="rId148" w:history="1">
              <w:r>
                <w:rPr>
                  <w:color w:val="0000FF"/>
                </w:rPr>
                <w:t>32.50.22.190</w:t>
              </w:r>
            </w:hyperlink>
          </w:p>
        </w:tc>
        <w:tc>
          <w:tcPr>
            <w:tcW w:w="3175" w:type="dxa"/>
            <w:tcBorders>
              <w:top w:val="nil"/>
              <w:left w:val="nil"/>
              <w:bottom w:val="nil"/>
              <w:right w:val="nil"/>
            </w:tcBorders>
          </w:tcPr>
          <w:p w:rsidR="00DA327B" w:rsidRDefault="00DA327B">
            <w:pPr>
              <w:pStyle w:val="ConsPlusNormal"/>
            </w:pPr>
            <w:r>
              <w:t>Эндопротезы суставов конечностей, соответствующие кодам 280400, 214680, 328740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9</w:t>
            </w:r>
          </w:p>
        </w:tc>
        <w:tc>
          <w:tcPr>
            <w:tcW w:w="1131" w:type="dxa"/>
            <w:tcBorders>
              <w:top w:val="nil"/>
              <w:left w:val="nil"/>
              <w:bottom w:val="nil"/>
              <w:right w:val="nil"/>
            </w:tcBorders>
          </w:tcPr>
          <w:p w:rsidR="00DA327B" w:rsidRDefault="00DA327B">
            <w:pPr>
              <w:pStyle w:val="ConsPlusNormal"/>
              <w:jc w:val="center"/>
            </w:pPr>
            <w:r>
              <w:t>14</w:t>
            </w:r>
          </w:p>
        </w:tc>
        <w:tc>
          <w:tcPr>
            <w:tcW w:w="1131" w:type="dxa"/>
            <w:tcBorders>
              <w:top w:val="nil"/>
              <w:left w:val="nil"/>
              <w:bottom w:val="nil"/>
              <w:right w:val="nil"/>
            </w:tcBorders>
          </w:tcPr>
          <w:p w:rsidR="00DA327B" w:rsidRDefault="00DA327B">
            <w:pPr>
              <w:pStyle w:val="ConsPlusNormal"/>
              <w:jc w:val="center"/>
            </w:pPr>
            <w:r>
              <w:t>19</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102.</w:t>
            </w:r>
          </w:p>
        </w:tc>
        <w:tc>
          <w:tcPr>
            <w:tcW w:w="1814" w:type="dxa"/>
            <w:tcBorders>
              <w:top w:val="nil"/>
              <w:left w:val="nil"/>
              <w:bottom w:val="nil"/>
              <w:right w:val="nil"/>
            </w:tcBorders>
          </w:tcPr>
          <w:p w:rsidR="00DA327B" w:rsidRDefault="00DA327B">
            <w:pPr>
              <w:pStyle w:val="ConsPlusNormal"/>
              <w:jc w:val="center"/>
            </w:pPr>
            <w:hyperlink r:id="rId149" w:history="1">
              <w:r>
                <w:rPr>
                  <w:color w:val="0000FF"/>
                </w:rPr>
                <w:t>32.50.22.121</w:t>
              </w:r>
            </w:hyperlink>
          </w:p>
        </w:tc>
        <w:tc>
          <w:tcPr>
            <w:tcW w:w="3175" w:type="dxa"/>
            <w:tcBorders>
              <w:top w:val="nil"/>
              <w:left w:val="nil"/>
              <w:bottom w:val="nil"/>
              <w:right w:val="nil"/>
            </w:tcBorders>
          </w:tcPr>
          <w:p w:rsidR="00DA327B" w:rsidRDefault="00DA327B">
            <w:pPr>
              <w:pStyle w:val="ConsPlusNormal"/>
            </w:pPr>
            <w:r>
              <w:t>Протезы внешние</w:t>
            </w:r>
          </w:p>
        </w:tc>
        <w:tc>
          <w:tcPr>
            <w:tcW w:w="1131" w:type="dxa"/>
            <w:tcBorders>
              <w:top w:val="nil"/>
              <w:left w:val="nil"/>
              <w:bottom w:val="nil"/>
              <w:right w:val="nil"/>
            </w:tcBorders>
          </w:tcPr>
          <w:p w:rsidR="00DA327B" w:rsidRDefault="00DA327B">
            <w:pPr>
              <w:pStyle w:val="ConsPlusNormal"/>
              <w:jc w:val="center"/>
            </w:pPr>
            <w:r>
              <w:t>45</w:t>
            </w:r>
          </w:p>
        </w:tc>
        <w:tc>
          <w:tcPr>
            <w:tcW w:w="1131" w:type="dxa"/>
            <w:tcBorders>
              <w:top w:val="nil"/>
              <w:left w:val="nil"/>
              <w:bottom w:val="nil"/>
              <w:right w:val="nil"/>
            </w:tcBorders>
          </w:tcPr>
          <w:p w:rsidR="00DA327B" w:rsidRDefault="00DA327B">
            <w:pPr>
              <w:pStyle w:val="ConsPlusNormal"/>
              <w:jc w:val="center"/>
            </w:pPr>
            <w:r>
              <w:t>47</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102 в ред. </w:t>
            </w:r>
            <w:hyperlink r:id="rId150" w:history="1">
              <w:r>
                <w:rPr>
                  <w:color w:val="0000FF"/>
                </w:rPr>
                <w:t>Постановления</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103.</w:t>
            </w:r>
          </w:p>
        </w:tc>
        <w:tc>
          <w:tcPr>
            <w:tcW w:w="8382" w:type="dxa"/>
            <w:gridSpan w:val="5"/>
            <w:tcBorders>
              <w:top w:val="nil"/>
              <w:left w:val="nil"/>
              <w:bottom w:val="nil"/>
              <w:right w:val="nil"/>
            </w:tcBorders>
          </w:tcPr>
          <w:p w:rsidR="00DA327B" w:rsidRDefault="00DA327B">
            <w:pPr>
              <w:pStyle w:val="ConsPlusNormal"/>
              <w:jc w:val="both"/>
            </w:pPr>
            <w:r>
              <w:t xml:space="preserve">Исключен. - </w:t>
            </w:r>
            <w:hyperlink r:id="rId151" w:history="1">
              <w:r>
                <w:rPr>
                  <w:color w:val="0000FF"/>
                </w:rPr>
                <w:t>Постановление</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104.</w:t>
            </w:r>
          </w:p>
        </w:tc>
        <w:tc>
          <w:tcPr>
            <w:tcW w:w="1814" w:type="dxa"/>
            <w:tcBorders>
              <w:top w:val="nil"/>
              <w:left w:val="nil"/>
              <w:bottom w:val="nil"/>
              <w:right w:val="nil"/>
            </w:tcBorders>
          </w:tcPr>
          <w:p w:rsidR="00DA327B" w:rsidRDefault="00DA327B">
            <w:pPr>
              <w:pStyle w:val="ConsPlusNormal"/>
              <w:jc w:val="center"/>
            </w:pPr>
            <w:hyperlink r:id="rId152" w:history="1">
              <w:r>
                <w:rPr>
                  <w:color w:val="0000FF"/>
                </w:rPr>
                <w:t>32.50.22.123</w:t>
              </w:r>
            </w:hyperlink>
          </w:p>
        </w:tc>
        <w:tc>
          <w:tcPr>
            <w:tcW w:w="3175" w:type="dxa"/>
            <w:tcBorders>
              <w:top w:val="nil"/>
              <w:left w:val="nil"/>
              <w:bottom w:val="nil"/>
              <w:right w:val="nil"/>
            </w:tcBorders>
          </w:tcPr>
          <w:p w:rsidR="00DA327B" w:rsidRDefault="00DA327B">
            <w:pPr>
              <w:pStyle w:val="ConsPlusNormal"/>
            </w:pPr>
            <w:r>
              <w:t>Туторы верхних конечностей</w:t>
            </w:r>
          </w:p>
        </w:tc>
        <w:tc>
          <w:tcPr>
            <w:tcW w:w="1131" w:type="dxa"/>
            <w:tcBorders>
              <w:top w:val="nil"/>
              <w:left w:val="nil"/>
              <w:bottom w:val="nil"/>
              <w:right w:val="nil"/>
            </w:tcBorders>
          </w:tcPr>
          <w:p w:rsidR="00DA327B" w:rsidRDefault="00DA327B">
            <w:pPr>
              <w:pStyle w:val="ConsPlusNormal"/>
              <w:jc w:val="center"/>
            </w:pPr>
            <w:r>
              <w:t>45</w:t>
            </w:r>
          </w:p>
        </w:tc>
        <w:tc>
          <w:tcPr>
            <w:tcW w:w="1131" w:type="dxa"/>
            <w:tcBorders>
              <w:top w:val="nil"/>
              <w:left w:val="nil"/>
              <w:bottom w:val="nil"/>
              <w:right w:val="nil"/>
            </w:tcBorders>
          </w:tcPr>
          <w:p w:rsidR="00DA327B" w:rsidRDefault="00DA327B">
            <w:pPr>
              <w:pStyle w:val="ConsPlusNormal"/>
              <w:jc w:val="center"/>
            </w:pPr>
            <w:r>
              <w:t>47</w:t>
            </w:r>
          </w:p>
        </w:tc>
        <w:tc>
          <w:tcPr>
            <w:tcW w:w="1131" w:type="dxa"/>
            <w:tcBorders>
              <w:top w:val="nil"/>
              <w:left w:val="nil"/>
              <w:bottom w:val="nil"/>
              <w:right w:val="nil"/>
            </w:tcBorders>
          </w:tcPr>
          <w:p w:rsidR="00DA327B" w:rsidRDefault="00DA327B">
            <w:pPr>
              <w:pStyle w:val="ConsPlusNormal"/>
              <w:jc w:val="center"/>
            </w:pPr>
            <w:r>
              <w:t>50</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105.</w:t>
            </w:r>
          </w:p>
        </w:tc>
        <w:tc>
          <w:tcPr>
            <w:tcW w:w="1814" w:type="dxa"/>
            <w:tcBorders>
              <w:top w:val="nil"/>
              <w:left w:val="nil"/>
              <w:bottom w:val="nil"/>
              <w:right w:val="nil"/>
            </w:tcBorders>
          </w:tcPr>
          <w:p w:rsidR="00DA327B" w:rsidRDefault="00DA327B">
            <w:pPr>
              <w:pStyle w:val="ConsPlusNormal"/>
              <w:jc w:val="center"/>
            </w:pPr>
            <w:hyperlink r:id="rId153" w:history="1">
              <w:r>
                <w:rPr>
                  <w:color w:val="0000FF"/>
                </w:rPr>
                <w:t>32.50.22.127</w:t>
              </w:r>
            </w:hyperlink>
          </w:p>
        </w:tc>
        <w:tc>
          <w:tcPr>
            <w:tcW w:w="3175" w:type="dxa"/>
            <w:tcBorders>
              <w:top w:val="nil"/>
              <w:left w:val="nil"/>
              <w:bottom w:val="nil"/>
              <w:right w:val="nil"/>
            </w:tcBorders>
          </w:tcPr>
          <w:p w:rsidR="00DA327B" w:rsidRDefault="00DA327B">
            <w:pPr>
              <w:pStyle w:val="ConsPlusNormal"/>
            </w:pPr>
            <w:r>
              <w:t>Аппараты наружной фиксации; Имплантаты для остеосинтеза, соответствующие кодам 246370, 266660, 266460, 266550, 111890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DA327B" w:rsidRDefault="00DA327B">
            <w:pPr>
              <w:pStyle w:val="ConsPlusNormal"/>
              <w:jc w:val="center"/>
            </w:pPr>
            <w:r>
              <w:t>47</w:t>
            </w:r>
          </w:p>
        </w:tc>
        <w:tc>
          <w:tcPr>
            <w:tcW w:w="1131" w:type="dxa"/>
            <w:tcBorders>
              <w:top w:val="nil"/>
              <w:left w:val="nil"/>
              <w:bottom w:val="nil"/>
              <w:right w:val="nil"/>
            </w:tcBorders>
          </w:tcPr>
          <w:p w:rsidR="00DA327B" w:rsidRDefault="00DA327B">
            <w:pPr>
              <w:pStyle w:val="ConsPlusNormal"/>
              <w:jc w:val="center"/>
            </w:pPr>
            <w:r>
              <w:t>50</w:t>
            </w:r>
          </w:p>
        </w:tc>
        <w:tc>
          <w:tcPr>
            <w:tcW w:w="1131" w:type="dxa"/>
            <w:tcBorders>
              <w:top w:val="nil"/>
              <w:left w:val="nil"/>
              <w:bottom w:val="nil"/>
              <w:right w:val="nil"/>
            </w:tcBorders>
          </w:tcPr>
          <w:p w:rsidR="00DA327B" w:rsidRDefault="00DA327B">
            <w:pPr>
              <w:pStyle w:val="ConsPlusNormal"/>
              <w:jc w:val="center"/>
            </w:pPr>
            <w:r>
              <w:t>53</w:t>
            </w:r>
          </w:p>
        </w:tc>
      </w:tr>
      <w:tr w:rsidR="00DA327B">
        <w:tblPrEx>
          <w:tblBorders>
            <w:insideH w:val="none" w:sz="0" w:space="0" w:color="auto"/>
            <w:insideV w:val="none" w:sz="0" w:space="0" w:color="auto"/>
          </w:tblBorders>
        </w:tblPrEx>
        <w:tc>
          <w:tcPr>
            <w:tcW w:w="680" w:type="dxa"/>
            <w:tcBorders>
              <w:top w:val="nil"/>
              <w:left w:val="nil"/>
              <w:bottom w:val="nil"/>
              <w:right w:val="nil"/>
            </w:tcBorders>
          </w:tcPr>
          <w:p w:rsidR="00DA327B" w:rsidRDefault="00DA327B">
            <w:pPr>
              <w:pStyle w:val="ConsPlusNormal"/>
              <w:jc w:val="center"/>
            </w:pPr>
            <w:r>
              <w:t>106.</w:t>
            </w:r>
          </w:p>
        </w:tc>
        <w:tc>
          <w:tcPr>
            <w:tcW w:w="1814" w:type="dxa"/>
            <w:tcBorders>
              <w:top w:val="nil"/>
              <w:left w:val="nil"/>
              <w:bottom w:val="nil"/>
              <w:right w:val="nil"/>
            </w:tcBorders>
          </w:tcPr>
          <w:p w:rsidR="00DA327B" w:rsidRDefault="00DA327B">
            <w:pPr>
              <w:pStyle w:val="ConsPlusNormal"/>
              <w:jc w:val="center"/>
            </w:pPr>
            <w:hyperlink r:id="rId154" w:history="1">
              <w:r>
                <w:rPr>
                  <w:color w:val="0000FF"/>
                </w:rPr>
                <w:t>32.50.22.157</w:t>
              </w:r>
            </w:hyperlink>
          </w:p>
        </w:tc>
        <w:tc>
          <w:tcPr>
            <w:tcW w:w="3175" w:type="dxa"/>
            <w:tcBorders>
              <w:top w:val="nil"/>
              <w:left w:val="nil"/>
              <w:bottom w:val="nil"/>
              <w:right w:val="nil"/>
            </w:tcBorders>
          </w:tcPr>
          <w:p w:rsidR="00DA327B" w:rsidRDefault="00DA327B">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DA327B" w:rsidRDefault="00DA327B">
            <w:pPr>
              <w:pStyle w:val="ConsPlusNormal"/>
              <w:jc w:val="center"/>
            </w:pPr>
            <w:r>
              <w:t>55</w:t>
            </w:r>
          </w:p>
        </w:tc>
        <w:tc>
          <w:tcPr>
            <w:tcW w:w="1131" w:type="dxa"/>
            <w:tcBorders>
              <w:top w:val="nil"/>
              <w:left w:val="nil"/>
              <w:bottom w:val="nil"/>
              <w:right w:val="nil"/>
            </w:tcBorders>
          </w:tcPr>
          <w:p w:rsidR="00DA327B" w:rsidRDefault="00DA327B">
            <w:pPr>
              <w:pStyle w:val="ConsPlusNormal"/>
              <w:jc w:val="center"/>
            </w:pPr>
            <w:r>
              <w:t>57</w:t>
            </w:r>
          </w:p>
        </w:tc>
        <w:tc>
          <w:tcPr>
            <w:tcW w:w="1131" w:type="dxa"/>
            <w:tcBorders>
              <w:top w:val="nil"/>
              <w:left w:val="nil"/>
              <w:bottom w:val="nil"/>
              <w:right w:val="nil"/>
            </w:tcBorders>
          </w:tcPr>
          <w:p w:rsidR="00DA327B" w:rsidRDefault="00DA327B">
            <w:pPr>
              <w:pStyle w:val="ConsPlusNormal"/>
              <w:jc w:val="center"/>
            </w:pPr>
            <w:r>
              <w:t>60</w:t>
            </w:r>
          </w:p>
        </w:tc>
      </w:tr>
      <w:tr w:rsidR="00DA327B">
        <w:tblPrEx>
          <w:tblBorders>
            <w:insideH w:val="none" w:sz="0" w:space="0" w:color="auto"/>
            <w:insideV w:val="none" w:sz="0" w:space="0" w:color="auto"/>
          </w:tblBorders>
        </w:tblPrEx>
        <w:tc>
          <w:tcPr>
            <w:tcW w:w="9062" w:type="dxa"/>
            <w:gridSpan w:val="6"/>
            <w:tcBorders>
              <w:top w:val="nil"/>
              <w:left w:val="nil"/>
              <w:bottom w:val="nil"/>
              <w:right w:val="nil"/>
            </w:tcBorders>
          </w:tcPr>
          <w:p w:rsidR="00DA327B" w:rsidRDefault="00DA327B">
            <w:pPr>
              <w:pStyle w:val="ConsPlusNormal"/>
              <w:jc w:val="both"/>
            </w:pPr>
            <w:r>
              <w:t xml:space="preserve">(п. 106 в ред. </w:t>
            </w:r>
            <w:hyperlink r:id="rId155" w:history="1">
              <w:r>
                <w:rPr>
                  <w:color w:val="0000FF"/>
                </w:rPr>
                <w:t>Постановления</w:t>
              </w:r>
            </w:hyperlink>
            <w:r>
              <w:t xml:space="preserve"> Правительства РФ от 21.12.2021 N 2376)</w:t>
            </w:r>
          </w:p>
        </w:tc>
      </w:tr>
      <w:tr w:rsidR="00DA327B">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DA327B" w:rsidRDefault="00DA327B">
            <w:pPr>
              <w:pStyle w:val="ConsPlusNormal"/>
              <w:jc w:val="center"/>
            </w:pPr>
            <w:r>
              <w:t>107.</w:t>
            </w:r>
          </w:p>
        </w:tc>
        <w:tc>
          <w:tcPr>
            <w:tcW w:w="1814" w:type="dxa"/>
            <w:tcBorders>
              <w:top w:val="nil"/>
              <w:left w:val="nil"/>
              <w:bottom w:val="single" w:sz="4" w:space="0" w:color="auto"/>
              <w:right w:val="nil"/>
            </w:tcBorders>
          </w:tcPr>
          <w:p w:rsidR="00DA327B" w:rsidRDefault="00DA327B">
            <w:pPr>
              <w:pStyle w:val="ConsPlusNormal"/>
              <w:jc w:val="center"/>
            </w:pPr>
            <w:hyperlink r:id="rId156" w:history="1">
              <w:r>
                <w:rPr>
                  <w:color w:val="0000FF"/>
                </w:rPr>
                <w:t>42.99.12.110</w:t>
              </w:r>
            </w:hyperlink>
          </w:p>
        </w:tc>
        <w:tc>
          <w:tcPr>
            <w:tcW w:w="3175" w:type="dxa"/>
            <w:tcBorders>
              <w:top w:val="nil"/>
              <w:left w:val="nil"/>
              <w:bottom w:val="single" w:sz="4" w:space="0" w:color="auto"/>
              <w:right w:val="nil"/>
            </w:tcBorders>
          </w:tcPr>
          <w:p w:rsidR="00DA327B" w:rsidRDefault="00DA327B">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DA327B" w:rsidRDefault="00DA327B">
            <w:pPr>
              <w:pStyle w:val="ConsPlusNormal"/>
              <w:jc w:val="center"/>
            </w:pPr>
            <w:r>
              <w:t>50</w:t>
            </w:r>
          </w:p>
        </w:tc>
        <w:tc>
          <w:tcPr>
            <w:tcW w:w="1131" w:type="dxa"/>
            <w:tcBorders>
              <w:top w:val="nil"/>
              <w:left w:val="nil"/>
              <w:bottom w:val="single" w:sz="4" w:space="0" w:color="auto"/>
              <w:right w:val="nil"/>
            </w:tcBorders>
          </w:tcPr>
          <w:p w:rsidR="00DA327B" w:rsidRDefault="00DA327B">
            <w:pPr>
              <w:pStyle w:val="ConsPlusNormal"/>
              <w:jc w:val="center"/>
            </w:pPr>
            <w:r>
              <w:t>52,5</w:t>
            </w:r>
          </w:p>
        </w:tc>
        <w:tc>
          <w:tcPr>
            <w:tcW w:w="1131" w:type="dxa"/>
            <w:tcBorders>
              <w:top w:val="nil"/>
              <w:left w:val="nil"/>
              <w:bottom w:val="single" w:sz="4" w:space="0" w:color="auto"/>
              <w:right w:val="nil"/>
            </w:tcBorders>
          </w:tcPr>
          <w:p w:rsidR="00DA327B" w:rsidRDefault="00DA327B">
            <w:pPr>
              <w:pStyle w:val="ConsPlusNormal"/>
              <w:jc w:val="center"/>
            </w:pPr>
            <w:r>
              <w:t>55</w:t>
            </w:r>
          </w:p>
        </w:tc>
      </w:tr>
    </w:tbl>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right"/>
        <w:outlineLvl w:val="0"/>
      </w:pPr>
      <w:r>
        <w:t>Утверждено</w:t>
      </w:r>
    </w:p>
    <w:p w:rsidR="00DA327B" w:rsidRDefault="00DA327B">
      <w:pPr>
        <w:pStyle w:val="ConsPlusNormal"/>
        <w:jc w:val="right"/>
      </w:pPr>
      <w:r>
        <w:t>постановлением Правительства</w:t>
      </w:r>
    </w:p>
    <w:p w:rsidR="00DA327B" w:rsidRDefault="00DA327B">
      <w:pPr>
        <w:pStyle w:val="ConsPlusNormal"/>
        <w:jc w:val="right"/>
      </w:pPr>
      <w:r>
        <w:t>Российской Федерации</w:t>
      </w:r>
    </w:p>
    <w:p w:rsidR="00DA327B" w:rsidRDefault="00DA327B">
      <w:pPr>
        <w:pStyle w:val="ConsPlusNormal"/>
        <w:jc w:val="right"/>
      </w:pPr>
      <w:r>
        <w:t>от 3 декабря 2020 г. N 2014</w:t>
      </w:r>
    </w:p>
    <w:p w:rsidR="00DA327B" w:rsidRDefault="00DA327B">
      <w:pPr>
        <w:pStyle w:val="ConsPlusNormal"/>
        <w:jc w:val="both"/>
      </w:pPr>
    </w:p>
    <w:p w:rsidR="00DA327B" w:rsidRDefault="00DA327B">
      <w:pPr>
        <w:pStyle w:val="ConsPlusTitle"/>
        <w:jc w:val="center"/>
      </w:pPr>
      <w:bookmarkStart w:id="2" w:name="P868"/>
      <w:bookmarkEnd w:id="2"/>
      <w:r>
        <w:t>ПОЛОЖЕНИЕ</w:t>
      </w:r>
    </w:p>
    <w:p w:rsidR="00DA327B" w:rsidRDefault="00DA327B">
      <w:pPr>
        <w:pStyle w:val="ConsPlusTitle"/>
        <w:jc w:val="center"/>
      </w:pPr>
      <w:r>
        <w:t>О ТРЕБОВАНИЯХ К СОДЕРЖАНИЮ И ФОРМЕ ОТЧЕТА ОБ ОБЪЕМЕ ЗАКУПОК</w:t>
      </w:r>
    </w:p>
    <w:p w:rsidR="00DA327B" w:rsidRDefault="00DA327B">
      <w:pPr>
        <w:pStyle w:val="ConsPlusTitle"/>
        <w:jc w:val="center"/>
      </w:pPr>
      <w:r>
        <w:t>РОССИЙСКИХ ТОВАРОВ, В ТОМ ЧИСЛЕ ТОВАРОВ, ПОСТАВЛЯЕМЫХ</w:t>
      </w:r>
    </w:p>
    <w:p w:rsidR="00DA327B" w:rsidRDefault="00DA327B">
      <w:pPr>
        <w:pStyle w:val="ConsPlusTitle"/>
        <w:jc w:val="center"/>
      </w:pPr>
      <w:r>
        <w:t>ПРИ ВЫПОЛНЕНИИ ЗАКУПАЕМЫХ РАБОТ, ОКАЗАНИИ ЗАКУПАЕМЫХ УСЛУГ,</w:t>
      </w:r>
    </w:p>
    <w:p w:rsidR="00DA327B" w:rsidRDefault="00DA327B">
      <w:pPr>
        <w:pStyle w:val="ConsPlusTitle"/>
        <w:jc w:val="center"/>
      </w:pPr>
      <w:r>
        <w:t>ОСУЩЕСТВЛЕННЫХ В ЦЕЛЯХ ДОСТИЖЕНИЯ ЗАКАЗЧИКОМ МИНИМАЛЬНОЙ</w:t>
      </w:r>
    </w:p>
    <w:p w:rsidR="00DA327B" w:rsidRDefault="00DA327B">
      <w:pPr>
        <w:pStyle w:val="ConsPlusTitle"/>
        <w:jc w:val="center"/>
      </w:pPr>
      <w:r>
        <w:t>ОБЯЗАТЕЛЬНОЙ ДОЛИ ЗАКУПОК, О ТРЕБОВАНИЯХ К СОДЕРЖАНИЮ</w:t>
      </w:r>
    </w:p>
    <w:p w:rsidR="00DA327B" w:rsidRDefault="00DA327B">
      <w:pPr>
        <w:pStyle w:val="ConsPlusTitle"/>
        <w:jc w:val="center"/>
      </w:pPr>
      <w:r>
        <w:t>ОБОСНОВАНИЯ НЕВОЗМОЖНОСТИ ДОСТИЖЕНИЯ ЗАКАЗЧИКОМ</w:t>
      </w:r>
    </w:p>
    <w:p w:rsidR="00DA327B" w:rsidRDefault="00DA327B">
      <w:pPr>
        <w:pStyle w:val="ConsPlusTitle"/>
        <w:jc w:val="center"/>
      </w:pPr>
      <w:r>
        <w:t>МИНИМАЛЬНОЙ ОБЯЗАТЕЛЬНОЙ ДОЛИ ЗАКУПОК РОССИЙСКИХ ТОВАРОВ</w:t>
      </w:r>
    </w:p>
    <w:p w:rsidR="00DA327B" w:rsidRDefault="00DA327B">
      <w:pPr>
        <w:pStyle w:val="ConsPlusTitle"/>
        <w:jc w:val="center"/>
      </w:pPr>
      <w:r>
        <w:t>(В ТОМ ЧИСЛЕ ТОВАРОВ, ПОСТАВЛЯЕМЫХ ПРИ ВЫПОЛНЕНИИ</w:t>
      </w:r>
    </w:p>
    <w:p w:rsidR="00DA327B" w:rsidRDefault="00DA327B">
      <w:pPr>
        <w:pStyle w:val="ConsPlusTitle"/>
        <w:jc w:val="center"/>
      </w:pPr>
      <w:r>
        <w:t>ЗАКУПАЕМЫХ РАБОТ, ОКАЗАНИИ ЗАКУПАЕМЫХ УСЛУГ) ОТДЕЛЬНЫХ</w:t>
      </w:r>
    </w:p>
    <w:p w:rsidR="00DA327B" w:rsidRDefault="00DA327B">
      <w:pPr>
        <w:pStyle w:val="ConsPlusTitle"/>
        <w:jc w:val="center"/>
      </w:pPr>
      <w:r>
        <w:t>ВИДОВ, ПРИ ОСУЩЕСТВЛЕНИИ ЗАКУПОК КОТОРЫХ УСТАНОВЛЕНЫ</w:t>
      </w:r>
    </w:p>
    <w:p w:rsidR="00DA327B" w:rsidRDefault="00DA327B">
      <w:pPr>
        <w:pStyle w:val="ConsPlusTitle"/>
        <w:jc w:val="center"/>
      </w:pPr>
      <w:r>
        <w:t>ОГРАНИЧЕНИЯ ДОПУСКА ТОВАРОВ, ПРОИСХОДЯЩИХ ИЗ ИНОСТРАННЫХ</w:t>
      </w:r>
    </w:p>
    <w:p w:rsidR="00DA327B" w:rsidRDefault="00DA327B">
      <w:pPr>
        <w:pStyle w:val="ConsPlusTitle"/>
        <w:jc w:val="center"/>
      </w:pPr>
      <w:r>
        <w:t>ГОСУДАРСТВ, О ПОРЯДКЕ ПОДГОТОВКИ И РАЗМЕЩЕНИЯ В ЕДИНОЙ</w:t>
      </w:r>
    </w:p>
    <w:p w:rsidR="00DA327B" w:rsidRDefault="00DA327B">
      <w:pPr>
        <w:pStyle w:val="ConsPlusTitle"/>
        <w:jc w:val="center"/>
      </w:pPr>
      <w:r>
        <w:t>ИНФОРМАЦИОННОЙ СИСТЕМЕ В СФЕРЕ ЗАКУПОК</w:t>
      </w:r>
    </w:p>
    <w:p w:rsidR="00DA327B" w:rsidRDefault="00DA327B">
      <w:pPr>
        <w:pStyle w:val="ConsPlusTitle"/>
        <w:jc w:val="center"/>
      </w:pPr>
      <w:r>
        <w:t>ТАКИХ ОТЧЕТА И ОБОСНОВАНИЯ</w:t>
      </w:r>
    </w:p>
    <w:p w:rsidR="00DA327B" w:rsidRDefault="00DA327B">
      <w:pPr>
        <w:pStyle w:val="ConsPlusNormal"/>
        <w:jc w:val="both"/>
      </w:pPr>
    </w:p>
    <w:p w:rsidR="00DA327B" w:rsidRDefault="00DA327B">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DA327B" w:rsidRDefault="00DA327B">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DA327B" w:rsidRDefault="00DA327B">
      <w:pPr>
        <w:pStyle w:val="ConsPlusNormal"/>
        <w:spacing w:before="220"/>
        <w:ind w:firstLine="540"/>
        <w:jc w:val="both"/>
      </w:pPr>
      <w:r>
        <w:t xml:space="preserve">3. Отчет подготавливается (за исключением случая, предусмотренного </w:t>
      </w:r>
      <w:hyperlink w:anchor="P917" w:history="1">
        <w:r>
          <w:rPr>
            <w:color w:val="0000FF"/>
          </w:rPr>
          <w:t>пунктом 12</w:t>
        </w:r>
      </w:hyperlink>
      <w:r>
        <w:t xml:space="preserve"> настоящего Положения) в единой информационной системе по форме согласно </w:t>
      </w:r>
      <w:hyperlink w:anchor="P948" w:history="1">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DA327B" w:rsidRDefault="00DA327B">
      <w:pPr>
        <w:pStyle w:val="ConsPlusNormal"/>
        <w:spacing w:before="220"/>
        <w:ind w:firstLine="540"/>
        <w:jc w:val="both"/>
      </w:pPr>
      <w:r>
        <w:t>4. Заказчик не позднее 1 апреля года, следующего за отчетным:</w:t>
      </w:r>
    </w:p>
    <w:p w:rsidR="00DA327B" w:rsidRDefault="00DA327B">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DA327B" w:rsidRDefault="00DA327B">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917" w:history="1">
        <w:r>
          <w:rPr>
            <w:color w:val="0000FF"/>
          </w:rPr>
          <w:t>пунктом 12</w:t>
        </w:r>
      </w:hyperlink>
      <w:r>
        <w:t xml:space="preserve"> настоящего Положения) подписью лица, имеющего право действовать от имени заказчика.</w:t>
      </w:r>
    </w:p>
    <w:p w:rsidR="00DA327B" w:rsidRDefault="00DA327B">
      <w:pPr>
        <w:pStyle w:val="ConsPlusNormal"/>
        <w:spacing w:before="220"/>
        <w:ind w:firstLine="540"/>
        <w:jc w:val="both"/>
      </w:pPr>
      <w:r>
        <w:lastRenderedPageBreak/>
        <w:t xml:space="preserve">5. Размещение отчета в единой информационной системе (за исключением случая, предусмотренного </w:t>
      </w:r>
      <w:hyperlink w:anchor="P917" w:history="1">
        <w:r>
          <w:rPr>
            <w:color w:val="0000FF"/>
          </w:rPr>
          <w:t>пунктом 12</w:t>
        </w:r>
      </w:hyperlink>
      <w:r>
        <w:t xml:space="preserve"> настоящего Положения) осуществляется автоматически не позднее одного часа с момента его подписания.</w:t>
      </w:r>
    </w:p>
    <w:p w:rsidR="00DA327B" w:rsidRDefault="00DA327B">
      <w:pPr>
        <w:pStyle w:val="ConsPlusNormal"/>
        <w:spacing w:before="220"/>
        <w:ind w:firstLine="540"/>
        <w:jc w:val="both"/>
      </w:pPr>
      <w:bookmarkStart w:id="3" w:name="P891"/>
      <w:bookmarkEnd w:id="3"/>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157" w:history="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DA327B" w:rsidRDefault="00DA327B">
      <w:pPr>
        <w:pStyle w:val="ConsPlusNormal"/>
        <w:spacing w:before="220"/>
        <w:ind w:firstLine="540"/>
        <w:jc w:val="both"/>
      </w:pPr>
      <w:r>
        <w:t xml:space="preserve">7. В случае передачи в соответствии с Бюджетным </w:t>
      </w:r>
      <w:hyperlink r:id="rId158"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DA327B" w:rsidRDefault="00DA327B">
      <w:pPr>
        <w:pStyle w:val="ConsPlusNormal"/>
        <w:spacing w:before="220"/>
        <w:ind w:firstLine="540"/>
        <w:jc w:val="both"/>
      </w:pPr>
      <w:bookmarkStart w:id="4" w:name="P893"/>
      <w:bookmarkEnd w:id="4"/>
      <w:r>
        <w:t xml:space="preserve">8. В </w:t>
      </w:r>
      <w:hyperlink w:anchor="P965" w:history="1">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DA327B" w:rsidRDefault="00DA327B">
      <w:pPr>
        <w:pStyle w:val="ConsPlusNormal"/>
        <w:spacing w:before="220"/>
        <w:ind w:firstLine="540"/>
        <w:jc w:val="both"/>
      </w:pPr>
      <w:r>
        <w:t>а) полное наименование;</w:t>
      </w:r>
    </w:p>
    <w:p w:rsidR="00DA327B" w:rsidRDefault="00DA327B">
      <w:pPr>
        <w:pStyle w:val="ConsPlusNormal"/>
        <w:spacing w:before="220"/>
        <w:ind w:firstLine="540"/>
        <w:jc w:val="both"/>
      </w:pPr>
      <w:bookmarkStart w:id="5" w:name="P895"/>
      <w:bookmarkEnd w:id="5"/>
      <w:r>
        <w:t>б) идентификационный номер налогоплательщика;</w:t>
      </w:r>
    </w:p>
    <w:p w:rsidR="00DA327B" w:rsidRDefault="00DA327B">
      <w:pPr>
        <w:pStyle w:val="ConsPlusNormal"/>
        <w:spacing w:before="220"/>
        <w:ind w:firstLine="540"/>
        <w:jc w:val="both"/>
      </w:pPr>
      <w:bookmarkStart w:id="6" w:name="P896"/>
      <w:bookmarkEnd w:id="6"/>
      <w:r>
        <w:t>в) код причины постановки на учет в налоговом органе;</w:t>
      </w:r>
    </w:p>
    <w:p w:rsidR="00DA327B" w:rsidRDefault="00DA327B">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159" w:history="1">
        <w:r>
          <w:rPr>
            <w:color w:val="0000FF"/>
          </w:rPr>
          <w:t>классификатором</w:t>
        </w:r>
      </w:hyperlink>
      <w:r>
        <w:t xml:space="preserve"> организационно-правовых форм;</w:t>
      </w:r>
    </w:p>
    <w:p w:rsidR="00DA327B" w:rsidRDefault="00DA327B">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160" w:history="1">
        <w:r>
          <w:rPr>
            <w:color w:val="0000FF"/>
          </w:rPr>
          <w:t>классификатору</w:t>
        </w:r>
      </w:hyperlink>
      <w:r>
        <w:t xml:space="preserve"> форм собственности;</w:t>
      </w:r>
    </w:p>
    <w:p w:rsidR="00DA327B" w:rsidRDefault="00DA327B">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161" w:history="1">
        <w:r>
          <w:rPr>
            <w:color w:val="0000FF"/>
          </w:rPr>
          <w:t>классификатором</w:t>
        </w:r>
      </w:hyperlink>
      <w:r>
        <w:t xml:space="preserve"> территорий муниципальных образований, телефон и адрес электронной почты;</w:t>
      </w:r>
    </w:p>
    <w:p w:rsidR="00DA327B" w:rsidRDefault="00DA327B">
      <w:pPr>
        <w:pStyle w:val="ConsPlusNormal"/>
        <w:spacing w:before="220"/>
        <w:ind w:firstLine="540"/>
        <w:jc w:val="both"/>
      </w:pPr>
      <w:bookmarkStart w:id="7" w:name="P900"/>
      <w:bookmarkEnd w:id="7"/>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62"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DA327B" w:rsidRDefault="00DA327B">
      <w:pPr>
        <w:pStyle w:val="ConsPlusNormal"/>
        <w:spacing w:before="220"/>
        <w:ind w:firstLine="540"/>
        <w:jc w:val="both"/>
      </w:pPr>
      <w:r>
        <w:t xml:space="preserve">9. Информация, предусмотренная </w:t>
      </w:r>
      <w:hyperlink w:anchor="P893" w:history="1">
        <w:r>
          <w:rPr>
            <w:color w:val="0000FF"/>
          </w:rPr>
          <w:t>пунктом 8</w:t>
        </w:r>
      </w:hyperlink>
      <w:r>
        <w:t xml:space="preserve"> настоящего Положения, формируется (за исключением случая, предусмотренного </w:t>
      </w:r>
      <w:hyperlink w:anchor="P917" w:history="1">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891" w:history="1">
        <w:r>
          <w:rPr>
            <w:color w:val="0000FF"/>
          </w:rPr>
          <w:t>пункте 6</w:t>
        </w:r>
      </w:hyperlink>
      <w:r>
        <w:t xml:space="preserve"> настоящего Положения, такая информация формируется после указания предусмотренной </w:t>
      </w:r>
      <w:hyperlink w:anchor="P895" w:history="1">
        <w:r>
          <w:rPr>
            <w:color w:val="0000FF"/>
          </w:rPr>
          <w:t>подпунктами "б"</w:t>
        </w:r>
      </w:hyperlink>
      <w:r>
        <w:t xml:space="preserve"> и </w:t>
      </w:r>
      <w:hyperlink w:anchor="P896" w:history="1">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w:t>
      </w:r>
      <w:r>
        <w:lastRenderedPageBreak/>
        <w:t>муниципального заказчика.</w:t>
      </w:r>
    </w:p>
    <w:p w:rsidR="00DA327B" w:rsidRDefault="00DA327B">
      <w:pPr>
        <w:pStyle w:val="ConsPlusNormal"/>
        <w:spacing w:before="220"/>
        <w:ind w:firstLine="540"/>
        <w:jc w:val="both"/>
      </w:pPr>
      <w:r>
        <w:t xml:space="preserve">10. В </w:t>
      </w:r>
      <w:hyperlink w:anchor="P1013" w:history="1">
        <w:r>
          <w:rPr>
            <w:color w:val="0000FF"/>
          </w:rPr>
          <w:t>разделе 2</w:t>
        </w:r>
      </w:hyperlink>
      <w:r>
        <w:t xml:space="preserve"> приложения к настоящему Положению:</w:t>
      </w:r>
    </w:p>
    <w:p w:rsidR="00DA327B" w:rsidRDefault="00DA327B">
      <w:pPr>
        <w:pStyle w:val="ConsPlusNormal"/>
        <w:spacing w:before="220"/>
        <w:ind w:firstLine="540"/>
        <w:jc w:val="both"/>
      </w:pPr>
      <w:r>
        <w:t xml:space="preserve">а) в </w:t>
      </w:r>
      <w:hyperlink w:anchor="P1033" w:history="1">
        <w:r>
          <w:rPr>
            <w:color w:val="0000FF"/>
          </w:rPr>
          <w:t>графах 2</w:t>
        </w:r>
      </w:hyperlink>
      <w:r>
        <w:t xml:space="preserve"> и </w:t>
      </w:r>
      <w:hyperlink w:anchor="P1034" w:history="1">
        <w:r>
          <w:rPr>
            <w:color w:val="0000FF"/>
          </w:rPr>
          <w:t>3</w:t>
        </w:r>
      </w:hyperlink>
      <w:r>
        <w:t xml:space="preserve"> указывается информация о коде товара по Общероссийскому </w:t>
      </w:r>
      <w:hyperlink r:id="rId163"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DA327B" w:rsidRDefault="00DA327B">
      <w:pPr>
        <w:pStyle w:val="ConsPlusNormal"/>
        <w:spacing w:before="220"/>
        <w:ind w:firstLine="540"/>
        <w:jc w:val="both"/>
      </w:pPr>
      <w:r>
        <w:t>Такая информация указывается:</w:t>
      </w:r>
    </w:p>
    <w:p w:rsidR="00DA327B" w:rsidRDefault="00DA327B">
      <w:pPr>
        <w:pStyle w:val="ConsPlusNormal"/>
        <w:spacing w:before="220"/>
        <w:ind w:firstLine="540"/>
        <w:jc w:val="both"/>
      </w:pPr>
      <w:r>
        <w:t xml:space="preserve">в соответствии с актом Правительства Российской Федерации, предусмотренным </w:t>
      </w:r>
      <w:hyperlink r:id="rId164" w:history="1">
        <w:r>
          <w:rPr>
            <w:color w:val="0000FF"/>
          </w:rPr>
          <w:t>частью 3 статьи 14</w:t>
        </w:r>
      </w:hyperlink>
      <w:r>
        <w:t xml:space="preserve"> Федерального закона и устанавливающим минимальную долю закупок;</w:t>
      </w:r>
    </w:p>
    <w:p w:rsidR="00DA327B" w:rsidRDefault="00DA327B">
      <w:pPr>
        <w:pStyle w:val="ConsPlusNormal"/>
        <w:spacing w:before="220"/>
        <w:ind w:firstLine="540"/>
        <w:jc w:val="both"/>
      </w:pPr>
      <w:r>
        <w:t>в отношении товаров, приемка которых осуществлена в отчетном году;</w:t>
      </w:r>
    </w:p>
    <w:p w:rsidR="00DA327B" w:rsidRDefault="00DA327B">
      <w:pPr>
        <w:pStyle w:val="ConsPlusNormal"/>
        <w:spacing w:before="220"/>
        <w:ind w:firstLine="540"/>
        <w:jc w:val="both"/>
      </w:pPr>
      <w:r>
        <w:t xml:space="preserve">б) в </w:t>
      </w:r>
      <w:hyperlink w:anchor="P1035" w:history="1">
        <w:r>
          <w:rPr>
            <w:color w:val="0000FF"/>
          </w:rPr>
          <w:t>графе 4</w:t>
        </w:r>
      </w:hyperlink>
      <w:r>
        <w:t xml:space="preserve"> указывается размер минимальной доли закупок в отношении товара, указанного в </w:t>
      </w:r>
      <w:hyperlink w:anchor="P1034" w:history="1">
        <w:r>
          <w:rPr>
            <w:color w:val="0000FF"/>
          </w:rPr>
          <w:t>графе 3</w:t>
        </w:r>
      </w:hyperlink>
      <w:r>
        <w:t xml:space="preserve">, в соответствии с актом Правительства Российской Федерации, предусмотренным </w:t>
      </w:r>
      <w:hyperlink r:id="rId165" w:history="1">
        <w:r>
          <w:rPr>
            <w:color w:val="0000FF"/>
          </w:rPr>
          <w:t>частью 3 статьи 14</w:t>
        </w:r>
      </w:hyperlink>
      <w:r>
        <w:t xml:space="preserve"> Федерального закона и устанавливающим минимальную долю закупок;</w:t>
      </w:r>
    </w:p>
    <w:p w:rsidR="00DA327B" w:rsidRDefault="00DA327B">
      <w:pPr>
        <w:pStyle w:val="ConsPlusNormal"/>
        <w:spacing w:before="220"/>
        <w:ind w:firstLine="540"/>
        <w:jc w:val="both"/>
      </w:pPr>
      <w:bookmarkStart w:id="8" w:name="P908"/>
      <w:bookmarkEnd w:id="8"/>
      <w:r>
        <w:t xml:space="preserve">в) в </w:t>
      </w:r>
      <w:hyperlink w:anchor="P1036" w:history="1">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034" w:history="1">
        <w:r>
          <w:rPr>
            <w:color w:val="0000FF"/>
          </w:rPr>
          <w:t>графе 3</w:t>
        </w:r>
      </w:hyperlink>
      <w:r>
        <w:t>;</w:t>
      </w:r>
    </w:p>
    <w:p w:rsidR="00DA327B" w:rsidRDefault="00DA327B">
      <w:pPr>
        <w:pStyle w:val="ConsPlusNormal"/>
        <w:spacing w:before="220"/>
        <w:ind w:firstLine="540"/>
        <w:jc w:val="both"/>
      </w:pPr>
      <w:r>
        <w:t xml:space="preserve">г) в </w:t>
      </w:r>
      <w:hyperlink w:anchor="P1037" w:history="1">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034" w:history="1">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036"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DA327B" w:rsidRDefault="00DA327B">
      <w:pPr>
        <w:pStyle w:val="ConsPlusNormal"/>
        <w:spacing w:before="220"/>
        <w:ind w:firstLine="540"/>
        <w:jc w:val="both"/>
      </w:pPr>
      <w:r>
        <w:t xml:space="preserve">д) в </w:t>
      </w:r>
      <w:hyperlink w:anchor="P1038" w:history="1">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036"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DA327B" w:rsidRDefault="00DA327B">
      <w:pPr>
        <w:pStyle w:val="ConsPlusNormal"/>
        <w:spacing w:before="220"/>
        <w:ind w:firstLine="540"/>
        <w:jc w:val="both"/>
      </w:pPr>
      <w:bookmarkStart w:id="9" w:name="P911"/>
      <w:bookmarkEnd w:id="9"/>
      <w:r>
        <w:t xml:space="preserve">е) в </w:t>
      </w:r>
      <w:hyperlink w:anchor="P1039" w:history="1">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038" w:history="1">
        <w:r>
          <w:rPr>
            <w:color w:val="0000FF"/>
          </w:rPr>
          <w:t>графе 7</w:t>
        </w:r>
      </w:hyperlink>
      <w:r>
        <w:t xml:space="preserve">, на объем товара, указанный в </w:t>
      </w:r>
      <w:hyperlink w:anchor="P1037" w:history="1">
        <w:r>
          <w:rPr>
            <w:color w:val="0000FF"/>
          </w:rPr>
          <w:t>графе 6</w:t>
        </w:r>
      </w:hyperlink>
      <w:r>
        <w:t xml:space="preserve">, и последующего умножения на 100. В случае если в </w:t>
      </w:r>
      <w:hyperlink w:anchor="P1036"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038" w:history="1">
        <w:r>
          <w:rPr>
            <w:color w:val="0000FF"/>
          </w:rPr>
          <w:t>графе 7</w:t>
        </w:r>
      </w:hyperlink>
      <w:r>
        <w:t xml:space="preserve"> по всем контрактам, уникальные реестровые номера которых указаны в </w:t>
      </w:r>
      <w:hyperlink w:anchor="P1036" w:history="1">
        <w:r>
          <w:rPr>
            <w:color w:val="0000FF"/>
          </w:rPr>
          <w:t>графе 5</w:t>
        </w:r>
      </w:hyperlink>
      <w:r>
        <w:t xml:space="preserve">, на сумму объемов товара, указанных в </w:t>
      </w:r>
      <w:hyperlink w:anchor="P1037" w:history="1">
        <w:r>
          <w:rPr>
            <w:color w:val="0000FF"/>
          </w:rPr>
          <w:t>графе 6</w:t>
        </w:r>
      </w:hyperlink>
      <w:r>
        <w:t xml:space="preserve"> по всем таким контрактам;</w:t>
      </w:r>
    </w:p>
    <w:p w:rsidR="00DA327B" w:rsidRDefault="00DA327B">
      <w:pPr>
        <w:pStyle w:val="ConsPlusNormal"/>
        <w:spacing w:before="220"/>
        <w:ind w:firstLine="540"/>
        <w:jc w:val="both"/>
      </w:pPr>
      <w:r>
        <w:t xml:space="preserve">ж) в случае если размер, указанный в </w:t>
      </w:r>
      <w:hyperlink w:anchor="P1039" w:history="1">
        <w:r>
          <w:rPr>
            <w:color w:val="0000FF"/>
          </w:rPr>
          <w:t>графе 8</w:t>
        </w:r>
      </w:hyperlink>
      <w:r>
        <w:t xml:space="preserve">, менее размера, указанного в </w:t>
      </w:r>
      <w:hyperlink w:anchor="P1035" w:history="1">
        <w:r>
          <w:rPr>
            <w:color w:val="0000FF"/>
          </w:rPr>
          <w:t>графе 4</w:t>
        </w:r>
      </w:hyperlink>
      <w:r>
        <w:t xml:space="preserve">, в </w:t>
      </w:r>
      <w:hyperlink w:anchor="P1040" w:history="1">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DA327B" w:rsidRDefault="00DA327B">
      <w:pPr>
        <w:pStyle w:val="ConsPlusNormal"/>
        <w:spacing w:before="220"/>
        <w:ind w:firstLine="540"/>
        <w:jc w:val="both"/>
      </w:pPr>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DA327B" w:rsidRDefault="00DA327B">
      <w:pPr>
        <w:pStyle w:val="ConsPlusNormal"/>
        <w:spacing w:before="220"/>
        <w:ind w:firstLine="540"/>
        <w:jc w:val="both"/>
      </w:pPr>
      <w:r>
        <w:t xml:space="preserve">02 - осуществлена приемка товара, происходящего из иностранных государств, по контракту </w:t>
      </w:r>
      <w:r>
        <w:lastRenderedPageBreak/>
        <w:t xml:space="preserve">(контрактам),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166" w:history="1">
        <w:r>
          <w:rPr>
            <w:color w:val="0000FF"/>
          </w:rPr>
          <w:t>частью 3 статьи 14</w:t>
        </w:r>
      </w:hyperlink>
      <w:r>
        <w:t xml:space="preserve"> Федерального закона;</w:t>
      </w:r>
    </w:p>
    <w:p w:rsidR="00DA327B" w:rsidRDefault="00DA327B">
      <w:pPr>
        <w:pStyle w:val="ConsPlusNormal"/>
        <w:spacing w:before="220"/>
        <w:ind w:firstLine="540"/>
        <w:jc w:val="both"/>
      </w:pPr>
      <w:r>
        <w:t>03 - иное.</w:t>
      </w:r>
    </w:p>
    <w:p w:rsidR="00DA327B" w:rsidRDefault="00DA327B">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167" w:history="1">
        <w:r>
          <w:rPr>
            <w:color w:val="0000FF"/>
          </w:rPr>
          <w:t>частью 6 статьи 103</w:t>
        </w:r>
      </w:hyperlink>
      <w:r>
        <w:t xml:space="preserve"> Федерального закона, изменений в отношении предусмотренной </w:t>
      </w:r>
      <w:hyperlink r:id="rId168" w:history="1">
        <w:r>
          <w:rPr>
            <w:color w:val="0000FF"/>
          </w:rPr>
          <w:t>пунктом 10 части 2 статьи 103</w:t>
        </w:r>
      </w:hyperlink>
      <w:r>
        <w:t xml:space="preserve"> Федерального закона информации об 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DA327B" w:rsidRDefault="00DA327B">
      <w:pPr>
        <w:pStyle w:val="ConsPlusNormal"/>
        <w:spacing w:before="220"/>
        <w:ind w:firstLine="540"/>
        <w:jc w:val="both"/>
      </w:pPr>
      <w:bookmarkStart w:id="10" w:name="P917"/>
      <w:bookmarkEnd w:id="10"/>
      <w:r>
        <w:t xml:space="preserve">12. Предусмотренная настоящим Положением информация в отношении закупок, сведения о которых в соответствии с Федеральным </w:t>
      </w:r>
      <w:hyperlink r:id="rId169" w:history="1">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948" w:history="1">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908" w:history="1">
        <w:r>
          <w:rPr>
            <w:color w:val="0000FF"/>
          </w:rPr>
          <w:t>подпунктами "в"</w:t>
        </w:r>
      </w:hyperlink>
      <w:r>
        <w:t xml:space="preserve"> - </w:t>
      </w:r>
      <w:hyperlink w:anchor="P911" w:history="1">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right"/>
        <w:outlineLvl w:val="1"/>
      </w:pPr>
      <w:r>
        <w:t>Приложение</w:t>
      </w:r>
    </w:p>
    <w:p w:rsidR="00DA327B" w:rsidRDefault="00DA327B">
      <w:pPr>
        <w:pStyle w:val="ConsPlusNormal"/>
        <w:jc w:val="right"/>
      </w:pPr>
      <w:r>
        <w:t>к Положению о требованиях</w:t>
      </w:r>
    </w:p>
    <w:p w:rsidR="00DA327B" w:rsidRDefault="00DA327B">
      <w:pPr>
        <w:pStyle w:val="ConsPlusNormal"/>
        <w:jc w:val="right"/>
      </w:pPr>
      <w:r>
        <w:t>к содержанию и форме отчета</w:t>
      </w:r>
    </w:p>
    <w:p w:rsidR="00DA327B" w:rsidRDefault="00DA327B">
      <w:pPr>
        <w:pStyle w:val="ConsPlusNormal"/>
        <w:jc w:val="right"/>
      </w:pPr>
      <w:r>
        <w:t>об объеме закупок российских</w:t>
      </w:r>
    </w:p>
    <w:p w:rsidR="00DA327B" w:rsidRDefault="00DA327B">
      <w:pPr>
        <w:pStyle w:val="ConsPlusNormal"/>
        <w:jc w:val="right"/>
      </w:pPr>
      <w:r>
        <w:t>товаров, в том числе товаров,</w:t>
      </w:r>
    </w:p>
    <w:p w:rsidR="00DA327B" w:rsidRDefault="00DA327B">
      <w:pPr>
        <w:pStyle w:val="ConsPlusNormal"/>
        <w:jc w:val="right"/>
      </w:pPr>
      <w:r>
        <w:t>поставляемых при выполнении закупаемых</w:t>
      </w:r>
    </w:p>
    <w:p w:rsidR="00DA327B" w:rsidRDefault="00DA327B">
      <w:pPr>
        <w:pStyle w:val="ConsPlusNormal"/>
        <w:jc w:val="right"/>
      </w:pPr>
      <w:r>
        <w:t>работ, оказании закупаемых услуг,</w:t>
      </w:r>
    </w:p>
    <w:p w:rsidR="00DA327B" w:rsidRDefault="00DA327B">
      <w:pPr>
        <w:pStyle w:val="ConsPlusNormal"/>
        <w:jc w:val="right"/>
      </w:pPr>
      <w:r>
        <w:t>осуществленных в целях достижения</w:t>
      </w:r>
    </w:p>
    <w:p w:rsidR="00DA327B" w:rsidRDefault="00DA327B">
      <w:pPr>
        <w:pStyle w:val="ConsPlusNormal"/>
        <w:jc w:val="right"/>
      </w:pPr>
      <w:r>
        <w:t>заказчиком минимальной доли закупок,</w:t>
      </w:r>
    </w:p>
    <w:p w:rsidR="00DA327B" w:rsidRDefault="00DA327B">
      <w:pPr>
        <w:pStyle w:val="ConsPlusNormal"/>
        <w:jc w:val="right"/>
      </w:pPr>
      <w:r>
        <w:t>о требованиях к содержанию обоснования</w:t>
      </w:r>
    </w:p>
    <w:p w:rsidR="00DA327B" w:rsidRDefault="00DA327B">
      <w:pPr>
        <w:pStyle w:val="ConsPlusNormal"/>
        <w:jc w:val="right"/>
      </w:pPr>
      <w:r>
        <w:t>невозможности достижения заказчиком</w:t>
      </w:r>
    </w:p>
    <w:p w:rsidR="00DA327B" w:rsidRDefault="00DA327B">
      <w:pPr>
        <w:pStyle w:val="ConsPlusNormal"/>
        <w:jc w:val="right"/>
      </w:pPr>
      <w:r>
        <w:t>минимальной доли закупок, о порядке</w:t>
      </w:r>
    </w:p>
    <w:p w:rsidR="00DA327B" w:rsidRDefault="00DA327B">
      <w:pPr>
        <w:pStyle w:val="ConsPlusNormal"/>
        <w:jc w:val="right"/>
      </w:pPr>
      <w:r>
        <w:t>подготовки и размещения в единой</w:t>
      </w:r>
    </w:p>
    <w:p w:rsidR="00DA327B" w:rsidRDefault="00DA327B">
      <w:pPr>
        <w:pStyle w:val="ConsPlusNormal"/>
        <w:jc w:val="right"/>
      </w:pPr>
      <w:r>
        <w:t>информационной системе в сфере</w:t>
      </w:r>
    </w:p>
    <w:p w:rsidR="00DA327B" w:rsidRDefault="00DA327B">
      <w:pPr>
        <w:pStyle w:val="ConsPlusNormal"/>
        <w:jc w:val="right"/>
      </w:pPr>
      <w:r>
        <w:t>закупок таких отчета и обоснования</w:t>
      </w:r>
    </w:p>
    <w:p w:rsidR="00DA327B" w:rsidRDefault="00DA327B">
      <w:pPr>
        <w:pStyle w:val="ConsPlusNormal"/>
        <w:jc w:val="both"/>
      </w:pPr>
    </w:p>
    <w:p w:rsidR="00DA327B" w:rsidRDefault="00DA327B">
      <w:pPr>
        <w:pStyle w:val="ConsPlusNormal"/>
        <w:jc w:val="right"/>
      </w:pPr>
      <w:r>
        <w:t>(форма)</w:t>
      </w:r>
    </w:p>
    <w:p w:rsidR="00DA327B" w:rsidRDefault="00DA327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DA327B">
        <w:tc>
          <w:tcPr>
            <w:tcW w:w="5329" w:type="dxa"/>
            <w:tcBorders>
              <w:top w:val="nil"/>
              <w:left w:val="nil"/>
              <w:bottom w:val="nil"/>
              <w:right w:val="nil"/>
            </w:tcBorders>
          </w:tcPr>
          <w:p w:rsidR="00DA327B" w:rsidRDefault="00DA327B">
            <w:pPr>
              <w:pStyle w:val="ConsPlusNormal"/>
            </w:pPr>
          </w:p>
        </w:tc>
        <w:tc>
          <w:tcPr>
            <w:tcW w:w="2721" w:type="dxa"/>
            <w:tcBorders>
              <w:top w:val="nil"/>
              <w:left w:val="nil"/>
              <w:bottom w:val="nil"/>
              <w:right w:val="single" w:sz="4" w:space="0" w:color="auto"/>
            </w:tcBorders>
          </w:tcPr>
          <w:p w:rsidR="00DA327B" w:rsidRDefault="00DA327B">
            <w:pPr>
              <w:pStyle w:val="ConsPlusNormal"/>
              <w:jc w:val="both"/>
            </w:pPr>
            <w:r>
              <w:t xml:space="preserve">Гриф секретности </w:t>
            </w:r>
            <w:hyperlink w:anchor="P1090" w:history="1">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5329" w:type="dxa"/>
            <w:tcBorders>
              <w:top w:val="nil"/>
              <w:left w:val="nil"/>
              <w:bottom w:val="nil"/>
              <w:right w:val="nil"/>
            </w:tcBorders>
          </w:tcPr>
          <w:p w:rsidR="00DA327B" w:rsidRDefault="00DA327B">
            <w:pPr>
              <w:pStyle w:val="ConsPlusNormal"/>
            </w:pPr>
          </w:p>
        </w:tc>
        <w:tc>
          <w:tcPr>
            <w:tcW w:w="2721" w:type="dxa"/>
            <w:tcBorders>
              <w:top w:val="nil"/>
              <w:left w:val="nil"/>
              <w:bottom w:val="nil"/>
              <w:right w:val="single" w:sz="4" w:space="0" w:color="auto"/>
            </w:tcBorders>
          </w:tcPr>
          <w:p w:rsidR="00DA327B" w:rsidRDefault="00DA327B">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bl>
    <w:p w:rsidR="00DA327B" w:rsidRDefault="00DA327B">
      <w:pPr>
        <w:pStyle w:val="ConsPlusNormal"/>
        <w:jc w:val="both"/>
      </w:pPr>
    </w:p>
    <w:p w:rsidR="00DA327B" w:rsidRDefault="00DA327B">
      <w:pPr>
        <w:pStyle w:val="ConsPlusNormal"/>
        <w:jc w:val="center"/>
      </w:pPr>
      <w:bookmarkStart w:id="11" w:name="P948"/>
      <w:bookmarkEnd w:id="11"/>
      <w:r>
        <w:t>ОТЧЕТ</w:t>
      </w:r>
    </w:p>
    <w:p w:rsidR="00DA327B" w:rsidRDefault="00DA327B">
      <w:pPr>
        <w:pStyle w:val="ConsPlusNormal"/>
        <w:jc w:val="center"/>
      </w:pPr>
      <w:r>
        <w:t>об объеме закупок российских товаров, в том числе</w:t>
      </w:r>
    </w:p>
    <w:p w:rsidR="00DA327B" w:rsidRDefault="00DA327B">
      <w:pPr>
        <w:pStyle w:val="ConsPlusNormal"/>
        <w:jc w:val="center"/>
      </w:pPr>
      <w:r>
        <w:t>товаров, поставляемых при выполнении закупаемых работ,</w:t>
      </w:r>
    </w:p>
    <w:p w:rsidR="00DA327B" w:rsidRDefault="00DA327B">
      <w:pPr>
        <w:pStyle w:val="ConsPlusNormal"/>
        <w:jc w:val="center"/>
      </w:pPr>
      <w:r>
        <w:t>оказании закупаемых услуг, осуществленных в целях</w:t>
      </w:r>
    </w:p>
    <w:p w:rsidR="00DA327B" w:rsidRDefault="00DA327B">
      <w:pPr>
        <w:pStyle w:val="ConsPlusNormal"/>
        <w:jc w:val="center"/>
      </w:pPr>
      <w:r>
        <w:t>достижения заказчиком минимальной обязательной доли закупок</w:t>
      </w:r>
    </w:p>
    <w:p w:rsidR="00DA327B" w:rsidRDefault="00DA327B">
      <w:pPr>
        <w:pStyle w:val="ConsPlusNormal"/>
        <w:jc w:val="center"/>
      </w:pPr>
      <w:r>
        <w:t>российских товаров, в том числе товаров, поставляемых</w:t>
      </w:r>
    </w:p>
    <w:p w:rsidR="00DA327B" w:rsidRDefault="00DA327B">
      <w:pPr>
        <w:pStyle w:val="ConsPlusNormal"/>
        <w:jc w:val="center"/>
      </w:pPr>
      <w:r>
        <w:t>при выполнении закупаемых работ, оказании закупаемых услуг,</w:t>
      </w:r>
    </w:p>
    <w:p w:rsidR="00DA327B" w:rsidRDefault="00DA327B">
      <w:pPr>
        <w:pStyle w:val="ConsPlusNormal"/>
        <w:jc w:val="center"/>
      </w:pPr>
      <w:r>
        <w:t>при осуществлении закупок которых установлены ограничения</w:t>
      </w:r>
    </w:p>
    <w:p w:rsidR="00DA327B" w:rsidRDefault="00DA327B">
      <w:pPr>
        <w:pStyle w:val="ConsPlusNormal"/>
        <w:jc w:val="center"/>
      </w:pPr>
      <w:r>
        <w:t>допуска товаров, происходящих из иностранных государств,</w:t>
      </w:r>
    </w:p>
    <w:p w:rsidR="00DA327B" w:rsidRDefault="00DA327B">
      <w:pPr>
        <w:pStyle w:val="ConsPlusNormal"/>
        <w:jc w:val="center"/>
      </w:pPr>
      <w:r>
        <w:t>за 20__ отчетный год</w:t>
      </w:r>
    </w:p>
    <w:p w:rsidR="00DA327B" w:rsidRDefault="00DA327B">
      <w:pPr>
        <w:pStyle w:val="ConsPlusNormal"/>
        <w:jc w:val="center"/>
      </w:pPr>
    </w:p>
    <w:p w:rsidR="00DA327B" w:rsidRDefault="00DA327B">
      <w:pPr>
        <w:pStyle w:val="ConsPlusNormal"/>
        <w:jc w:val="center"/>
      </w:pPr>
      <w:r>
        <w:t>(в части закупок, сведения о которых</w:t>
      </w:r>
    </w:p>
    <w:p w:rsidR="00DA327B" w:rsidRDefault="00DA327B">
      <w:pPr>
        <w:pStyle w:val="ConsPlusNormal"/>
        <w:jc w:val="center"/>
      </w:pPr>
      <w:r>
        <w:t>в соответствии с Федеральным законом "О контрактной системе</w:t>
      </w:r>
    </w:p>
    <w:p w:rsidR="00DA327B" w:rsidRDefault="00DA327B">
      <w:pPr>
        <w:pStyle w:val="ConsPlusNormal"/>
        <w:jc w:val="center"/>
      </w:pPr>
      <w:r>
        <w:t>в сфере закупок товаров, работ, услуг для обеспечения</w:t>
      </w:r>
    </w:p>
    <w:p w:rsidR="00DA327B" w:rsidRDefault="00DA327B">
      <w:pPr>
        <w:pStyle w:val="ConsPlusNormal"/>
        <w:jc w:val="center"/>
      </w:pPr>
      <w:r>
        <w:t>государственных и муниципальных нужд" не подлежат</w:t>
      </w:r>
    </w:p>
    <w:p w:rsidR="00DA327B" w:rsidRDefault="00DA327B">
      <w:pPr>
        <w:pStyle w:val="ConsPlusNormal"/>
        <w:jc w:val="center"/>
      </w:pPr>
      <w:r>
        <w:t xml:space="preserve">размещению в единой информационной системе) </w:t>
      </w:r>
      <w:hyperlink w:anchor="P1091" w:history="1">
        <w:r>
          <w:rPr>
            <w:color w:val="0000FF"/>
          </w:rPr>
          <w:t>&lt;2&gt;</w:t>
        </w:r>
      </w:hyperlink>
    </w:p>
    <w:p w:rsidR="00DA327B" w:rsidRDefault="00DA327B">
      <w:pPr>
        <w:pStyle w:val="ConsPlusNormal"/>
        <w:jc w:val="both"/>
      </w:pPr>
    </w:p>
    <w:p w:rsidR="00DA327B" w:rsidRDefault="00DA327B">
      <w:pPr>
        <w:pStyle w:val="ConsPlusNormal"/>
        <w:jc w:val="center"/>
        <w:outlineLvl w:val="2"/>
      </w:pPr>
      <w:bookmarkStart w:id="12" w:name="P965"/>
      <w:bookmarkEnd w:id="12"/>
      <w:r>
        <w:t>1. Информация о заказчике</w:t>
      </w:r>
    </w:p>
    <w:p w:rsidR="00DA327B" w:rsidRDefault="00DA327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DA327B">
        <w:tc>
          <w:tcPr>
            <w:tcW w:w="4082" w:type="dxa"/>
            <w:tcBorders>
              <w:top w:val="nil"/>
              <w:left w:val="nil"/>
              <w:bottom w:val="nil"/>
              <w:right w:val="nil"/>
            </w:tcBorders>
          </w:tcPr>
          <w:p w:rsidR="00DA327B" w:rsidRDefault="00DA327B">
            <w:pPr>
              <w:pStyle w:val="ConsPlusNormal"/>
            </w:pPr>
          </w:p>
        </w:tc>
        <w:tc>
          <w:tcPr>
            <w:tcW w:w="2438" w:type="dxa"/>
            <w:tcBorders>
              <w:top w:val="nil"/>
              <w:left w:val="nil"/>
              <w:bottom w:val="nil"/>
              <w:right w:val="nil"/>
            </w:tcBorders>
          </w:tcPr>
          <w:p w:rsidR="00DA327B" w:rsidRDefault="00DA327B">
            <w:pPr>
              <w:pStyle w:val="ConsPlusNormal"/>
            </w:pPr>
          </w:p>
        </w:tc>
        <w:tc>
          <w:tcPr>
            <w:tcW w:w="1417" w:type="dxa"/>
            <w:tcBorders>
              <w:top w:val="nil"/>
              <w:left w:val="nil"/>
              <w:bottom w:val="nil"/>
              <w:right w:val="single" w:sz="4" w:space="0" w:color="auto"/>
            </w:tcBorders>
          </w:tcPr>
          <w:p w:rsidR="00DA327B" w:rsidRDefault="00DA327B">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jc w:val="center"/>
            </w:pPr>
            <w:r>
              <w:t>Коды</w:t>
            </w:r>
          </w:p>
        </w:tc>
      </w:tr>
      <w:tr w:rsidR="00DA327B">
        <w:tc>
          <w:tcPr>
            <w:tcW w:w="4082" w:type="dxa"/>
            <w:vMerge w:val="restart"/>
            <w:tcBorders>
              <w:top w:val="nil"/>
              <w:left w:val="nil"/>
              <w:bottom w:val="nil"/>
              <w:right w:val="nil"/>
            </w:tcBorders>
          </w:tcPr>
          <w:p w:rsidR="00DA327B" w:rsidRDefault="00DA327B">
            <w:pPr>
              <w:pStyle w:val="ConsPlusNormal"/>
            </w:pPr>
            <w:r>
              <w:t>Полное наименование</w:t>
            </w:r>
          </w:p>
        </w:tc>
        <w:tc>
          <w:tcPr>
            <w:tcW w:w="2438" w:type="dxa"/>
            <w:tcBorders>
              <w:top w:val="nil"/>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blPrEx>
          <w:tblBorders>
            <w:left w:val="single" w:sz="4" w:space="0" w:color="auto"/>
          </w:tblBorders>
        </w:tblPrEx>
        <w:tc>
          <w:tcPr>
            <w:tcW w:w="4082" w:type="dxa"/>
            <w:vMerge/>
            <w:tcBorders>
              <w:top w:val="nil"/>
              <w:left w:val="nil"/>
              <w:bottom w:val="nil"/>
              <w:right w:val="nil"/>
            </w:tcBorders>
          </w:tcPr>
          <w:p w:rsidR="00DA327B" w:rsidRDefault="00DA327B">
            <w:pPr>
              <w:spacing w:after="1" w:line="0" w:lineRule="atLeast"/>
            </w:pPr>
          </w:p>
        </w:tc>
        <w:tc>
          <w:tcPr>
            <w:tcW w:w="2438" w:type="dxa"/>
            <w:tcBorders>
              <w:top w:val="single" w:sz="4" w:space="0" w:color="auto"/>
              <w:left w:val="nil"/>
              <w:bottom w:val="nil"/>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r>
              <w:t>Организационно-правовая форма</w:t>
            </w:r>
          </w:p>
        </w:tc>
        <w:tc>
          <w:tcPr>
            <w:tcW w:w="2438" w:type="dxa"/>
            <w:tcBorders>
              <w:top w:val="nil"/>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 xml:space="preserve">по </w:t>
            </w:r>
            <w:hyperlink r:id="rId170" w:history="1">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r>
              <w:t>Форма собственности</w:t>
            </w:r>
          </w:p>
        </w:tc>
        <w:tc>
          <w:tcPr>
            <w:tcW w:w="2438" w:type="dxa"/>
            <w:tcBorders>
              <w:top w:val="single" w:sz="4" w:space="0" w:color="auto"/>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 xml:space="preserve">по </w:t>
            </w:r>
            <w:hyperlink r:id="rId171" w:history="1">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 xml:space="preserve">по </w:t>
            </w:r>
            <w:hyperlink r:id="rId172"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vMerge w:val="restart"/>
            <w:tcBorders>
              <w:top w:val="nil"/>
              <w:left w:val="nil"/>
              <w:bottom w:val="nil"/>
              <w:right w:val="nil"/>
            </w:tcBorders>
          </w:tcPr>
          <w:p w:rsidR="00DA327B" w:rsidRDefault="00DA327B">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092" w:history="1">
              <w:r>
                <w:rPr>
                  <w:color w:val="0000FF"/>
                </w:rPr>
                <w:t>&lt;3&gt;</w:t>
              </w:r>
            </w:hyperlink>
          </w:p>
        </w:tc>
        <w:tc>
          <w:tcPr>
            <w:tcW w:w="2438" w:type="dxa"/>
            <w:tcBorders>
              <w:top w:val="single" w:sz="4" w:space="0" w:color="auto"/>
              <w:left w:val="nil"/>
              <w:bottom w:val="nil"/>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blPrEx>
          <w:tblBorders>
            <w:left w:val="single" w:sz="4" w:space="0" w:color="auto"/>
          </w:tblBorders>
        </w:tblPrEx>
        <w:tc>
          <w:tcPr>
            <w:tcW w:w="4082" w:type="dxa"/>
            <w:vMerge/>
            <w:tcBorders>
              <w:top w:val="nil"/>
              <w:left w:val="nil"/>
              <w:bottom w:val="nil"/>
              <w:right w:val="nil"/>
            </w:tcBorders>
          </w:tcPr>
          <w:p w:rsidR="00DA327B" w:rsidRDefault="00DA327B">
            <w:pPr>
              <w:spacing w:after="1" w:line="0" w:lineRule="atLeast"/>
            </w:pPr>
          </w:p>
        </w:tc>
        <w:tc>
          <w:tcPr>
            <w:tcW w:w="2438" w:type="dxa"/>
            <w:tcBorders>
              <w:top w:val="nil"/>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r>
              <w:t xml:space="preserve">Место нахождения, телефон, адрес электронной почты </w:t>
            </w:r>
            <w:hyperlink w:anchor="P1092" w:history="1">
              <w:r>
                <w:rPr>
                  <w:color w:val="0000FF"/>
                </w:rPr>
                <w:t>&lt;3&gt;</w:t>
              </w:r>
            </w:hyperlink>
          </w:p>
        </w:tc>
        <w:tc>
          <w:tcPr>
            <w:tcW w:w="2438" w:type="dxa"/>
            <w:tcBorders>
              <w:top w:val="single" w:sz="4" w:space="0" w:color="auto"/>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jc w:val="right"/>
            </w:pPr>
            <w:r>
              <w:t xml:space="preserve">по </w:t>
            </w:r>
            <w:hyperlink r:id="rId173"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r>
              <w:t>Вид документа</w:t>
            </w:r>
          </w:p>
        </w:tc>
        <w:tc>
          <w:tcPr>
            <w:tcW w:w="2438" w:type="dxa"/>
            <w:tcBorders>
              <w:top w:val="single" w:sz="4" w:space="0" w:color="auto"/>
              <w:left w:val="nil"/>
              <w:bottom w:val="single" w:sz="4" w:space="0" w:color="auto"/>
              <w:right w:val="nil"/>
            </w:tcBorders>
          </w:tcPr>
          <w:p w:rsidR="00DA327B" w:rsidRDefault="00DA327B">
            <w:pPr>
              <w:pStyle w:val="ConsPlusNormal"/>
            </w:pPr>
          </w:p>
        </w:tc>
        <w:tc>
          <w:tcPr>
            <w:tcW w:w="1417" w:type="dxa"/>
            <w:tcBorders>
              <w:top w:val="nil"/>
              <w:left w:val="nil"/>
              <w:bottom w:val="nil"/>
              <w:right w:val="single" w:sz="4" w:space="0" w:color="auto"/>
            </w:tcBorders>
            <w:vAlign w:val="center"/>
          </w:tcPr>
          <w:p w:rsidR="00DA327B" w:rsidRDefault="00DA327B">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4082" w:type="dxa"/>
            <w:tcBorders>
              <w:top w:val="nil"/>
              <w:left w:val="nil"/>
              <w:bottom w:val="nil"/>
              <w:right w:val="nil"/>
            </w:tcBorders>
          </w:tcPr>
          <w:p w:rsidR="00DA327B" w:rsidRDefault="00DA327B">
            <w:pPr>
              <w:pStyle w:val="ConsPlusNormal"/>
            </w:pPr>
          </w:p>
        </w:tc>
        <w:tc>
          <w:tcPr>
            <w:tcW w:w="2438" w:type="dxa"/>
            <w:tcBorders>
              <w:top w:val="single" w:sz="4" w:space="0" w:color="auto"/>
              <w:left w:val="nil"/>
              <w:bottom w:val="nil"/>
              <w:right w:val="nil"/>
            </w:tcBorders>
          </w:tcPr>
          <w:p w:rsidR="00DA327B" w:rsidRDefault="00DA327B">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DA327B" w:rsidRDefault="00DA327B">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DA327B" w:rsidRDefault="00DA327B">
            <w:pPr>
              <w:spacing w:after="1" w:line="0" w:lineRule="atLeast"/>
            </w:pPr>
          </w:p>
        </w:tc>
      </w:tr>
      <w:tr w:rsidR="00DA327B">
        <w:tc>
          <w:tcPr>
            <w:tcW w:w="4082" w:type="dxa"/>
            <w:tcBorders>
              <w:top w:val="nil"/>
              <w:left w:val="nil"/>
              <w:bottom w:val="nil"/>
              <w:right w:val="nil"/>
            </w:tcBorders>
          </w:tcPr>
          <w:p w:rsidR="00DA327B" w:rsidRDefault="00DA327B">
            <w:pPr>
              <w:pStyle w:val="ConsPlusNormal"/>
            </w:pPr>
            <w:r>
              <w:t>Единица измерения</w:t>
            </w:r>
          </w:p>
        </w:tc>
        <w:tc>
          <w:tcPr>
            <w:tcW w:w="2438" w:type="dxa"/>
            <w:tcBorders>
              <w:top w:val="nil"/>
              <w:left w:val="nil"/>
              <w:bottom w:val="single" w:sz="4" w:space="0" w:color="auto"/>
              <w:right w:val="nil"/>
            </w:tcBorders>
          </w:tcPr>
          <w:p w:rsidR="00DA327B" w:rsidRDefault="00DA327B">
            <w:pPr>
              <w:pStyle w:val="ConsPlusNormal"/>
              <w:jc w:val="center"/>
            </w:pPr>
            <w:r>
              <w:t>рубль</w:t>
            </w:r>
          </w:p>
        </w:tc>
        <w:tc>
          <w:tcPr>
            <w:tcW w:w="1417" w:type="dxa"/>
            <w:tcBorders>
              <w:top w:val="nil"/>
              <w:left w:val="nil"/>
              <w:bottom w:val="nil"/>
              <w:right w:val="single" w:sz="4" w:space="0" w:color="auto"/>
            </w:tcBorders>
            <w:vAlign w:val="center"/>
          </w:tcPr>
          <w:p w:rsidR="00DA327B" w:rsidRDefault="00DA327B">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DA327B" w:rsidRDefault="00DA327B">
            <w:pPr>
              <w:pStyle w:val="ConsPlusNormal"/>
              <w:jc w:val="center"/>
            </w:pPr>
            <w:hyperlink r:id="rId174" w:history="1">
              <w:r>
                <w:rPr>
                  <w:color w:val="0000FF"/>
                </w:rPr>
                <w:t>383</w:t>
              </w:r>
            </w:hyperlink>
          </w:p>
        </w:tc>
      </w:tr>
    </w:tbl>
    <w:p w:rsidR="00DA327B" w:rsidRDefault="00DA327B">
      <w:pPr>
        <w:pStyle w:val="ConsPlusNormal"/>
        <w:jc w:val="both"/>
      </w:pPr>
    </w:p>
    <w:p w:rsidR="00DA327B" w:rsidRDefault="00DA327B">
      <w:pPr>
        <w:pStyle w:val="ConsPlusNormal"/>
        <w:jc w:val="center"/>
        <w:outlineLvl w:val="2"/>
      </w:pPr>
      <w:bookmarkStart w:id="13" w:name="P1013"/>
      <w:bookmarkEnd w:id="13"/>
      <w:r>
        <w:t>2. Информация об объеме закупок российских товаров,</w:t>
      </w:r>
    </w:p>
    <w:p w:rsidR="00DA327B" w:rsidRDefault="00DA327B">
      <w:pPr>
        <w:pStyle w:val="ConsPlusNormal"/>
        <w:jc w:val="center"/>
      </w:pPr>
      <w:r>
        <w:lastRenderedPageBreak/>
        <w:t>в том числе товаров, поставляемых при выполнении закупаемых</w:t>
      </w:r>
    </w:p>
    <w:p w:rsidR="00DA327B" w:rsidRDefault="00DA327B">
      <w:pPr>
        <w:pStyle w:val="ConsPlusNormal"/>
        <w:jc w:val="center"/>
      </w:pPr>
      <w:r>
        <w:t>работ, оказании закупаемых услуг, осуществленных в целях</w:t>
      </w:r>
    </w:p>
    <w:p w:rsidR="00DA327B" w:rsidRDefault="00DA327B">
      <w:pPr>
        <w:pStyle w:val="ConsPlusNormal"/>
        <w:jc w:val="center"/>
      </w:pPr>
      <w:r>
        <w:t>достижения заказчиком минимальной обязательной доли закупок</w:t>
      </w:r>
    </w:p>
    <w:p w:rsidR="00DA327B" w:rsidRDefault="00DA327B">
      <w:pPr>
        <w:pStyle w:val="ConsPlusNormal"/>
        <w:jc w:val="center"/>
      </w:pPr>
      <w:r>
        <w:t>российских товаров, в том числе товаров, поставляемых</w:t>
      </w:r>
    </w:p>
    <w:p w:rsidR="00DA327B" w:rsidRDefault="00DA327B">
      <w:pPr>
        <w:pStyle w:val="ConsPlusNormal"/>
        <w:jc w:val="center"/>
      </w:pPr>
      <w:r>
        <w:t>при выполнении закупаемых работ, оказании закупаемых услуг,</w:t>
      </w:r>
    </w:p>
    <w:p w:rsidR="00DA327B" w:rsidRDefault="00DA327B">
      <w:pPr>
        <w:pStyle w:val="ConsPlusNormal"/>
        <w:jc w:val="center"/>
      </w:pPr>
      <w:r>
        <w:t>при осуществлении закупок которых установлены ограничения</w:t>
      </w:r>
    </w:p>
    <w:p w:rsidR="00DA327B" w:rsidRDefault="00DA327B">
      <w:pPr>
        <w:pStyle w:val="ConsPlusNormal"/>
        <w:jc w:val="center"/>
      </w:pPr>
      <w:r>
        <w:t>допуска товаров, происходящих из иностранных государств</w:t>
      </w:r>
    </w:p>
    <w:p w:rsidR="00DA327B" w:rsidRDefault="00DA327B">
      <w:pPr>
        <w:pStyle w:val="ConsPlusNormal"/>
        <w:jc w:val="both"/>
      </w:pPr>
    </w:p>
    <w:p w:rsidR="00DA327B" w:rsidRDefault="00DA327B">
      <w:pPr>
        <w:sectPr w:rsidR="00DA327B" w:rsidSect="004F6F3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DA327B">
        <w:tc>
          <w:tcPr>
            <w:tcW w:w="624" w:type="dxa"/>
            <w:vMerge w:val="restart"/>
            <w:tcBorders>
              <w:left w:val="nil"/>
            </w:tcBorders>
          </w:tcPr>
          <w:p w:rsidR="00DA327B" w:rsidRDefault="00DA327B">
            <w:pPr>
              <w:pStyle w:val="ConsPlusNormal"/>
              <w:jc w:val="center"/>
            </w:pPr>
            <w:r>
              <w:lastRenderedPageBreak/>
              <w:t>N п/п</w:t>
            </w:r>
          </w:p>
        </w:tc>
        <w:tc>
          <w:tcPr>
            <w:tcW w:w="1757" w:type="dxa"/>
            <w:vMerge w:val="restart"/>
          </w:tcPr>
          <w:p w:rsidR="00DA327B" w:rsidRDefault="00DA327B">
            <w:pPr>
              <w:pStyle w:val="ConsPlusNormal"/>
              <w:jc w:val="center"/>
            </w:pPr>
            <w:r>
              <w:t xml:space="preserve">Код товара по Общероссийскому </w:t>
            </w:r>
            <w:hyperlink r:id="rId175"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DA327B" w:rsidRDefault="00DA327B">
            <w:pPr>
              <w:pStyle w:val="ConsPlusNormal"/>
              <w:jc w:val="center"/>
            </w:pPr>
            <w:r>
              <w:t>Наименование товара</w:t>
            </w:r>
          </w:p>
        </w:tc>
        <w:tc>
          <w:tcPr>
            <w:tcW w:w="3137" w:type="dxa"/>
            <w:vMerge w:val="restart"/>
          </w:tcPr>
          <w:p w:rsidR="00DA327B" w:rsidRDefault="00DA327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DA327B" w:rsidRDefault="00DA327B">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DA327B" w:rsidRDefault="00DA327B">
            <w:pPr>
              <w:pStyle w:val="ConsPlusNormal"/>
              <w:jc w:val="center"/>
            </w:pPr>
            <w:r>
              <w:t>Объем закупок товаров</w:t>
            </w:r>
          </w:p>
        </w:tc>
        <w:tc>
          <w:tcPr>
            <w:tcW w:w="1417" w:type="dxa"/>
            <w:vMerge w:val="restart"/>
            <w:tcBorders>
              <w:right w:val="nil"/>
            </w:tcBorders>
          </w:tcPr>
          <w:p w:rsidR="00DA327B" w:rsidRDefault="00DA327B">
            <w:pPr>
              <w:pStyle w:val="ConsPlusNormal"/>
              <w:jc w:val="center"/>
            </w:pPr>
            <w:r>
              <w:t>Обоснование невозможности достижения минимальной обязательной доли закупок (код причины)</w:t>
            </w:r>
          </w:p>
        </w:tc>
      </w:tr>
      <w:tr w:rsidR="00DA327B">
        <w:tblPrEx>
          <w:tblBorders>
            <w:left w:val="single" w:sz="4" w:space="0" w:color="auto"/>
          </w:tblBorders>
        </w:tblPrEx>
        <w:tc>
          <w:tcPr>
            <w:tcW w:w="624" w:type="dxa"/>
            <w:vMerge/>
            <w:tcBorders>
              <w:left w:val="nil"/>
            </w:tcBorders>
          </w:tcPr>
          <w:p w:rsidR="00DA327B" w:rsidRDefault="00DA327B">
            <w:pPr>
              <w:spacing w:after="1" w:line="0" w:lineRule="atLeast"/>
            </w:pPr>
          </w:p>
        </w:tc>
        <w:tc>
          <w:tcPr>
            <w:tcW w:w="1757" w:type="dxa"/>
            <w:vMerge/>
          </w:tcPr>
          <w:p w:rsidR="00DA327B" w:rsidRDefault="00DA327B">
            <w:pPr>
              <w:spacing w:after="1" w:line="0" w:lineRule="atLeast"/>
            </w:pPr>
          </w:p>
        </w:tc>
        <w:tc>
          <w:tcPr>
            <w:tcW w:w="850" w:type="dxa"/>
            <w:vMerge/>
          </w:tcPr>
          <w:p w:rsidR="00DA327B" w:rsidRDefault="00DA327B">
            <w:pPr>
              <w:spacing w:after="1" w:line="0" w:lineRule="atLeast"/>
            </w:pPr>
          </w:p>
        </w:tc>
        <w:tc>
          <w:tcPr>
            <w:tcW w:w="3137" w:type="dxa"/>
            <w:vMerge/>
          </w:tcPr>
          <w:p w:rsidR="00DA327B" w:rsidRDefault="00DA327B">
            <w:pPr>
              <w:spacing w:after="1" w:line="0" w:lineRule="atLeast"/>
            </w:pPr>
          </w:p>
        </w:tc>
        <w:tc>
          <w:tcPr>
            <w:tcW w:w="1841" w:type="dxa"/>
            <w:vMerge/>
          </w:tcPr>
          <w:p w:rsidR="00DA327B" w:rsidRDefault="00DA327B">
            <w:pPr>
              <w:spacing w:after="1" w:line="0" w:lineRule="atLeast"/>
            </w:pPr>
          </w:p>
        </w:tc>
        <w:tc>
          <w:tcPr>
            <w:tcW w:w="1587" w:type="dxa"/>
          </w:tcPr>
          <w:p w:rsidR="00DA327B" w:rsidRDefault="00DA327B">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DA327B" w:rsidRDefault="00DA327B">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DA327B" w:rsidRDefault="00DA327B">
            <w:pPr>
              <w:pStyle w:val="ConsPlusNormal"/>
              <w:jc w:val="center"/>
            </w:pPr>
            <w:r>
              <w:t>размер достигнутой доли закупок российских товаров (%)</w:t>
            </w:r>
          </w:p>
        </w:tc>
        <w:tc>
          <w:tcPr>
            <w:tcW w:w="1417" w:type="dxa"/>
            <w:vMerge/>
            <w:tcBorders>
              <w:right w:val="nil"/>
            </w:tcBorders>
          </w:tcPr>
          <w:p w:rsidR="00DA327B" w:rsidRDefault="00DA327B">
            <w:pPr>
              <w:spacing w:after="1" w:line="0" w:lineRule="atLeast"/>
            </w:pPr>
          </w:p>
        </w:tc>
      </w:tr>
      <w:tr w:rsidR="00DA327B">
        <w:tc>
          <w:tcPr>
            <w:tcW w:w="624" w:type="dxa"/>
            <w:tcBorders>
              <w:left w:val="nil"/>
            </w:tcBorders>
          </w:tcPr>
          <w:p w:rsidR="00DA327B" w:rsidRDefault="00DA327B">
            <w:pPr>
              <w:pStyle w:val="ConsPlusNormal"/>
              <w:jc w:val="center"/>
            </w:pPr>
            <w:r>
              <w:t>1</w:t>
            </w:r>
          </w:p>
        </w:tc>
        <w:tc>
          <w:tcPr>
            <w:tcW w:w="1757" w:type="dxa"/>
          </w:tcPr>
          <w:p w:rsidR="00DA327B" w:rsidRDefault="00DA327B">
            <w:pPr>
              <w:pStyle w:val="ConsPlusNormal"/>
              <w:jc w:val="center"/>
            </w:pPr>
            <w:bookmarkStart w:id="14" w:name="P1033"/>
            <w:bookmarkEnd w:id="14"/>
            <w:r>
              <w:t>2</w:t>
            </w:r>
          </w:p>
        </w:tc>
        <w:tc>
          <w:tcPr>
            <w:tcW w:w="850" w:type="dxa"/>
          </w:tcPr>
          <w:p w:rsidR="00DA327B" w:rsidRDefault="00DA327B">
            <w:pPr>
              <w:pStyle w:val="ConsPlusNormal"/>
              <w:jc w:val="center"/>
            </w:pPr>
            <w:bookmarkStart w:id="15" w:name="P1034"/>
            <w:bookmarkEnd w:id="15"/>
            <w:r>
              <w:t>3</w:t>
            </w:r>
          </w:p>
        </w:tc>
        <w:tc>
          <w:tcPr>
            <w:tcW w:w="3137" w:type="dxa"/>
          </w:tcPr>
          <w:p w:rsidR="00DA327B" w:rsidRDefault="00DA327B">
            <w:pPr>
              <w:pStyle w:val="ConsPlusNormal"/>
              <w:jc w:val="center"/>
            </w:pPr>
            <w:bookmarkStart w:id="16" w:name="P1035"/>
            <w:bookmarkEnd w:id="16"/>
            <w:r>
              <w:t>4</w:t>
            </w:r>
          </w:p>
        </w:tc>
        <w:tc>
          <w:tcPr>
            <w:tcW w:w="1841" w:type="dxa"/>
          </w:tcPr>
          <w:p w:rsidR="00DA327B" w:rsidRDefault="00DA327B">
            <w:pPr>
              <w:pStyle w:val="ConsPlusNormal"/>
              <w:jc w:val="center"/>
            </w:pPr>
            <w:bookmarkStart w:id="17" w:name="P1036"/>
            <w:bookmarkEnd w:id="17"/>
            <w:r>
              <w:t>5</w:t>
            </w:r>
          </w:p>
        </w:tc>
        <w:tc>
          <w:tcPr>
            <w:tcW w:w="1587" w:type="dxa"/>
          </w:tcPr>
          <w:p w:rsidR="00DA327B" w:rsidRDefault="00DA327B">
            <w:pPr>
              <w:pStyle w:val="ConsPlusNormal"/>
              <w:jc w:val="center"/>
            </w:pPr>
            <w:bookmarkStart w:id="18" w:name="P1037"/>
            <w:bookmarkEnd w:id="18"/>
            <w:r>
              <w:t>6</w:t>
            </w:r>
          </w:p>
        </w:tc>
        <w:tc>
          <w:tcPr>
            <w:tcW w:w="1984" w:type="dxa"/>
          </w:tcPr>
          <w:p w:rsidR="00DA327B" w:rsidRDefault="00DA327B">
            <w:pPr>
              <w:pStyle w:val="ConsPlusNormal"/>
              <w:jc w:val="center"/>
            </w:pPr>
            <w:bookmarkStart w:id="19" w:name="P1038"/>
            <w:bookmarkEnd w:id="19"/>
            <w:r>
              <w:t>7</w:t>
            </w:r>
          </w:p>
        </w:tc>
        <w:tc>
          <w:tcPr>
            <w:tcW w:w="1077" w:type="dxa"/>
          </w:tcPr>
          <w:p w:rsidR="00DA327B" w:rsidRDefault="00DA327B">
            <w:pPr>
              <w:pStyle w:val="ConsPlusNormal"/>
              <w:jc w:val="center"/>
            </w:pPr>
            <w:bookmarkStart w:id="20" w:name="P1039"/>
            <w:bookmarkEnd w:id="20"/>
            <w:r>
              <w:t>8</w:t>
            </w:r>
          </w:p>
        </w:tc>
        <w:tc>
          <w:tcPr>
            <w:tcW w:w="1417" w:type="dxa"/>
            <w:tcBorders>
              <w:right w:val="nil"/>
            </w:tcBorders>
          </w:tcPr>
          <w:p w:rsidR="00DA327B" w:rsidRDefault="00DA327B">
            <w:pPr>
              <w:pStyle w:val="ConsPlusNormal"/>
              <w:jc w:val="center"/>
            </w:pPr>
            <w:bookmarkStart w:id="21" w:name="P1040"/>
            <w:bookmarkEnd w:id="21"/>
            <w:r>
              <w:t>9</w:t>
            </w:r>
          </w:p>
        </w:tc>
      </w:tr>
      <w:tr w:rsidR="00DA327B">
        <w:tc>
          <w:tcPr>
            <w:tcW w:w="624" w:type="dxa"/>
            <w:tcBorders>
              <w:left w:val="nil"/>
            </w:tcBorders>
          </w:tcPr>
          <w:p w:rsidR="00DA327B" w:rsidRDefault="00DA327B">
            <w:pPr>
              <w:pStyle w:val="ConsPlusNormal"/>
            </w:pPr>
          </w:p>
        </w:tc>
        <w:tc>
          <w:tcPr>
            <w:tcW w:w="1757" w:type="dxa"/>
          </w:tcPr>
          <w:p w:rsidR="00DA327B" w:rsidRDefault="00DA327B">
            <w:pPr>
              <w:pStyle w:val="ConsPlusNormal"/>
            </w:pPr>
          </w:p>
        </w:tc>
        <w:tc>
          <w:tcPr>
            <w:tcW w:w="850" w:type="dxa"/>
          </w:tcPr>
          <w:p w:rsidR="00DA327B" w:rsidRDefault="00DA327B">
            <w:pPr>
              <w:pStyle w:val="ConsPlusNormal"/>
            </w:pPr>
          </w:p>
        </w:tc>
        <w:tc>
          <w:tcPr>
            <w:tcW w:w="3137" w:type="dxa"/>
          </w:tcPr>
          <w:p w:rsidR="00DA327B" w:rsidRDefault="00DA327B">
            <w:pPr>
              <w:pStyle w:val="ConsPlusNormal"/>
            </w:pPr>
          </w:p>
        </w:tc>
        <w:tc>
          <w:tcPr>
            <w:tcW w:w="1841" w:type="dxa"/>
          </w:tcPr>
          <w:p w:rsidR="00DA327B" w:rsidRDefault="00DA327B">
            <w:pPr>
              <w:pStyle w:val="ConsPlusNormal"/>
            </w:pPr>
          </w:p>
        </w:tc>
        <w:tc>
          <w:tcPr>
            <w:tcW w:w="1587" w:type="dxa"/>
          </w:tcPr>
          <w:p w:rsidR="00DA327B" w:rsidRDefault="00DA327B">
            <w:pPr>
              <w:pStyle w:val="ConsPlusNormal"/>
            </w:pPr>
          </w:p>
        </w:tc>
        <w:tc>
          <w:tcPr>
            <w:tcW w:w="1984" w:type="dxa"/>
          </w:tcPr>
          <w:p w:rsidR="00DA327B" w:rsidRDefault="00DA327B">
            <w:pPr>
              <w:pStyle w:val="ConsPlusNormal"/>
            </w:pPr>
          </w:p>
        </w:tc>
        <w:tc>
          <w:tcPr>
            <w:tcW w:w="1077" w:type="dxa"/>
          </w:tcPr>
          <w:p w:rsidR="00DA327B" w:rsidRDefault="00DA327B">
            <w:pPr>
              <w:pStyle w:val="ConsPlusNormal"/>
            </w:pPr>
          </w:p>
        </w:tc>
        <w:tc>
          <w:tcPr>
            <w:tcW w:w="1417" w:type="dxa"/>
            <w:tcBorders>
              <w:right w:val="nil"/>
            </w:tcBorders>
          </w:tcPr>
          <w:p w:rsidR="00DA327B" w:rsidRDefault="00DA327B">
            <w:pPr>
              <w:pStyle w:val="ConsPlusNormal"/>
            </w:pPr>
          </w:p>
        </w:tc>
      </w:tr>
      <w:tr w:rsidR="00DA327B">
        <w:tc>
          <w:tcPr>
            <w:tcW w:w="624" w:type="dxa"/>
            <w:tcBorders>
              <w:left w:val="nil"/>
            </w:tcBorders>
          </w:tcPr>
          <w:p w:rsidR="00DA327B" w:rsidRDefault="00DA327B">
            <w:pPr>
              <w:pStyle w:val="ConsPlusNormal"/>
            </w:pPr>
          </w:p>
        </w:tc>
        <w:tc>
          <w:tcPr>
            <w:tcW w:w="1757" w:type="dxa"/>
          </w:tcPr>
          <w:p w:rsidR="00DA327B" w:rsidRDefault="00DA327B">
            <w:pPr>
              <w:pStyle w:val="ConsPlusNormal"/>
            </w:pPr>
          </w:p>
        </w:tc>
        <w:tc>
          <w:tcPr>
            <w:tcW w:w="850" w:type="dxa"/>
          </w:tcPr>
          <w:p w:rsidR="00DA327B" w:rsidRDefault="00DA327B">
            <w:pPr>
              <w:pStyle w:val="ConsPlusNormal"/>
            </w:pPr>
          </w:p>
        </w:tc>
        <w:tc>
          <w:tcPr>
            <w:tcW w:w="3137" w:type="dxa"/>
          </w:tcPr>
          <w:p w:rsidR="00DA327B" w:rsidRDefault="00DA327B">
            <w:pPr>
              <w:pStyle w:val="ConsPlusNormal"/>
            </w:pPr>
          </w:p>
        </w:tc>
        <w:tc>
          <w:tcPr>
            <w:tcW w:w="1841" w:type="dxa"/>
          </w:tcPr>
          <w:p w:rsidR="00DA327B" w:rsidRDefault="00DA327B">
            <w:pPr>
              <w:pStyle w:val="ConsPlusNormal"/>
            </w:pPr>
          </w:p>
        </w:tc>
        <w:tc>
          <w:tcPr>
            <w:tcW w:w="1587" w:type="dxa"/>
          </w:tcPr>
          <w:p w:rsidR="00DA327B" w:rsidRDefault="00DA327B">
            <w:pPr>
              <w:pStyle w:val="ConsPlusNormal"/>
            </w:pPr>
          </w:p>
        </w:tc>
        <w:tc>
          <w:tcPr>
            <w:tcW w:w="1984" w:type="dxa"/>
          </w:tcPr>
          <w:p w:rsidR="00DA327B" w:rsidRDefault="00DA327B">
            <w:pPr>
              <w:pStyle w:val="ConsPlusNormal"/>
            </w:pPr>
          </w:p>
        </w:tc>
        <w:tc>
          <w:tcPr>
            <w:tcW w:w="1077" w:type="dxa"/>
          </w:tcPr>
          <w:p w:rsidR="00DA327B" w:rsidRDefault="00DA327B">
            <w:pPr>
              <w:pStyle w:val="ConsPlusNormal"/>
            </w:pPr>
          </w:p>
        </w:tc>
        <w:tc>
          <w:tcPr>
            <w:tcW w:w="1417" w:type="dxa"/>
            <w:tcBorders>
              <w:right w:val="nil"/>
            </w:tcBorders>
          </w:tcPr>
          <w:p w:rsidR="00DA327B" w:rsidRDefault="00DA327B">
            <w:pPr>
              <w:pStyle w:val="ConsPlusNormal"/>
            </w:pPr>
          </w:p>
        </w:tc>
      </w:tr>
      <w:tr w:rsidR="00DA327B">
        <w:tc>
          <w:tcPr>
            <w:tcW w:w="624" w:type="dxa"/>
            <w:tcBorders>
              <w:left w:val="nil"/>
            </w:tcBorders>
          </w:tcPr>
          <w:p w:rsidR="00DA327B" w:rsidRDefault="00DA327B">
            <w:pPr>
              <w:pStyle w:val="ConsPlusNormal"/>
            </w:pPr>
          </w:p>
        </w:tc>
        <w:tc>
          <w:tcPr>
            <w:tcW w:w="1757" w:type="dxa"/>
          </w:tcPr>
          <w:p w:rsidR="00DA327B" w:rsidRDefault="00DA327B">
            <w:pPr>
              <w:pStyle w:val="ConsPlusNormal"/>
            </w:pPr>
          </w:p>
        </w:tc>
        <w:tc>
          <w:tcPr>
            <w:tcW w:w="850" w:type="dxa"/>
          </w:tcPr>
          <w:p w:rsidR="00DA327B" w:rsidRDefault="00DA327B">
            <w:pPr>
              <w:pStyle w:val="ConsPlusNormal"/>
            </w:pPr>
          </w:p>
        </w:tc>
        <w:tc>
          <w:tcPr>
            <w:tcW w:w="3137" w:type="dxa"/>
          </w:tcPr>
          <w:p w:rsidR="00DA327B" w:rsidRDefault="00DA327B">
            <w:pPr>
              <w:pStyle w:val="ConsPlusNormal"/>
            </w:pPr>
          </w:p>
        </w:tc>
        <w:tc>
          <w:tcPr>
            <w:tcW w:w="1841" w:type="dxa"/>
          </w:tcPr>
          <w:p w:rsidR="00DA327B" w:rsidRDefault="00DA327B">
            <w:pPr>
              <w:pStyle w:val="ConsPlusNormal"/>
            </w:pPr>
          </w:p>
        </w:tc>
        <w:tc>
          <w:tcPr>
            <w:tcW w:w="1587" w:type="dxa"/>
          </w:tcPr>
          <w:p w:rsidR="00DA327B" w:rsidRDefault="00DA327B">
            <w:pPr>
              <w:pStyle w:val="ConsPlusNormal"/>
            </w:pPr>
          </w:p>
        </w:tc>
        <w:tc>
          <w:tcPr>
            <w:tcW w:w="1984" w:type="dxa"/>
          </w:tcPr>
          <w:p w:rsidR="00DA327B" w:rsidRDefault="00DA327B">
            <w:pPr>
              <w:pStyle w:val="ConsPlusNormal"/>
            </w:pPr>
          </w:p>
        </w:tc>
        <w:tc>
          <w:tcPr>
            <w:tcW w:w="1077" w:type="dxa"/>
          </w:tcPr>
          <w:p w:rsidR="00DA327B" w:rsidRDefault="00DA327B">
            <w:pPr>
              <w:pStyle w:val="ConsPlusNormal"/>
            </w:pPr>
          </w:p>
        </w:tc>
        <w:tc>
          <w:tcPr>
            <w:tcW w:w="1417" w:type="dxa"/>
            <w:tcBorders>
              <w:right w:val="nil"/>
            </w:tcBorders>
          </w:tcPr>
          <w:p w:rsidR="00DA327B" w:rsidRDefault="00DA327B">
            <w:pPr>
              <w:pStyle w:val="ConsPlusNormal"/>
            </w:pPr>
          </w:p>
        </w:tc>
      </w:tr>
    </w:tbl>
    <w:p w:rsidR="00DA327B" w:rsidRDefault="00DA327B">
      <w:pPr>
        <w:sectPr w:rsidR="00DA327B">
          <w:pgSz w:w="16838" w:h="11905" w:orient="landscape"/>
          <w:pgMar w:top="1701" w:right="1134" w:bottom="850" w:left="1134" w:header="0" w:footer="0" w:gutter="0"/>
          <w:cols w:space="720"/>
        </w:sectPr>
      </w:pPr>
    </w:p>
    <w:p w:rsidR="00DA327B" w:rsidRDefault="00DA327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DA327B">
        <w:tc>
          <w:tcPr>
            <w:tcW w:w="3118" w:type="dxa"/>
            <w:tcBorders>
              <w:top w:val="nil"/>
              <w:left w:val="nil"/>
              <w:bottom w:val="nil"/>
              <w:right w:val="nil"/>
            </w:tcBorders>
          </w:tcPr>
          <w:p w:rsidR="00DA327B" w:rsidRDefault="00DA327B">
            <w:pPr>
              <w:pStyle w:val="ConsPlusNormal"/>
            </w:pPr>
            <w:r>
              <w:t xml:space="preserve">Руководитель (уполномоченное лицо) </w:t>
            </w:r>
            <w:hyperlink w:anchor="P1091" w:history="1">
              <w:r>
                <w:rPr>
                  <w:color w:val="0000FF"/>
                </w:rPr>
                <w:t>&lt;2&gt;</w:t>
              </w:r>
            </w:hyperlink>
          </w:p>
        </w:tc>
        <w:tc>
          <w:tcPr>
            <w:tcW w:w="1587" w:type="dxa"/>
            <w:tcBorders>
              <w:top w:val="nil"/>
              <w:left w:val="nil"/>
              <w:bottom w:val="single" w:sz="4" w:space="0" w:color="auto"/>
              <w:right w:val="nil"/>
            </w:tcBorders>
          </w:tcPr>
          <w:p w:rsidR="00DA327B" w:rsidRDefault="00DA327B">
            <w:pPr>
              <w:pStyle w:val="ConsPlusNormal"/>
            </w:pPr>
          </w:p>
        </w:tc>
        <w:tc>
          <w:tcPr>
            <w:tcW w:w="340" w:type="dxa"/>
            <w:tcBorders>
              <w:top w:val="nil"/>
              <w:left w:val="nil"/>
              <w:bottom w:val="nil"/>
              <w:right w:val="nil"/>
            </w:tcBorders>
          </w:tcPr>
          <w:p w:rsidR="00DA327B" w:rsidRDefault="00DA327B">
            <w:pPr>
              <w:pStyle w:val="ConsPlusNormal"/>
            </w:pPr>
          </w:p>
        </w:tc>
        <w:tc>
          <w:tcPr>
            <w:tcW w:w="1531" w:type="dxa"/>
            <w:tcBorders>
              <w:top w:val="nil"/>
              <w:left w:val="nil"/>
              <w:bottom w:val="single" w:sz="4" w:space="0" w:color="auto"/>
              <w:right w:val="nil"/>
            </w:tcBorders>
          </w:tcPr>
          <w:p w:rsidR="00DA327B" w:rsidRDefault="00DA327B">
            <w:pPr>
              <w:pStyle w:val="ConsPlusNormal"/>
            </w:pPr>
          </w:p>
        </w:tc>
        <w:tc>
          <w:tcPr>
            <w:tcW w:w="340" w:type="dxa"/>
            <w:tcBorders>
              <w:top w:val="nil"/>
              <w:left w:val="nil"/>
              <w:bottom w:val="nil"/>
              <w:right w:val="nil"/>
            </w:tcBorders>
          </w:tcPr>
          <w:p w:rsidR="00DA327B" w:rsidRDefault="00DA327B">
            <w:pPr>
              <w:pStyle w:val="ConsPlusNormal"/>
            </w:pPr>
          </w:p>
        </w:tc>
        <w:tc>
          <w:tcPr>
            <w:tcW w:w="2154" w:type="dxa"/>
            <w:tcBorders>
              <w:top w:val="nil"/>
              <w:left w:val="nil"/>
              <w:bottom w:val="single" w:sz="4" w:space="0" w:color="auto"/>
              <w:right w:val="nil"/>
            </w:tcBorders>
          </w:tcPr>
          <w:p w:rsidR="00DA327B" w:rsidRDefault="00DA327B">
            <w:pPr>
              <w:pStyle w:val="ConsPlusNormal"/>
            </w:pPr>
          </w:p>
        </w:tc>
      </w:tr>
      <w:tr w:rsidR="00DA327B">
        <w:tc>
          <w:tcPr>
            <w:tcW w:w="3118" w:type="dxa"/>
            <w:tcBorders>
              <w:top w:val="nil"/>
              <w:left w:val="nil"/>
              <w:bottom w:val="nil"/>
              <w:right w:val="nil"/>
            </w:tcBorders>
          </w:tcPr>
          <w:p w:rsidR="00DA327B" w:rsidRDefault="00DA327B">
            <w:pPr>
              <w:pStyle w:val="ConsPlusNormal"/>
            </w:pPr>
          </w:p>
        </w:tc>
        <w:tc>
          <w:tcPr>
            <w:tcW w:w="1587" w:type="dxa"/>
            <w:tcBorders>
              <w:top w:val="single" w:sz="4" w:space="0" w:color="auto"/>
              <w:left w:val="nil"/>
              <w:bottom w:val="nil"/>
              <w:right w:val="nil"/>
            </w:tcBorders>
          </w:tcPr>
          <w:p w:rsidR="00DA327B" w:rsidRDefault="00DA327B">
            <w:pPr>
              <w:pStyle w:val="ConsPlusNormal"/>
              <w:jc w:val="center"/>
            </w:pPr>
            <w:r>
              <w:t>(должность)</w:t>
            </w:r>
          </w:p>
        </w:tc>
        <w:tc>
          <w:tcPr>
            <w:tcW w:w="340" w:type="dxa"/>
            <w:tcBorders>
              <w:top w:val="nil"/>
              <w:left w:val="nil"/>
              <w:bottom w:val="nil"/>
              <w:right w:val="nil"/>
            </w:tcBorders>
          </w:tcPr>
          <w:p w:rsidR="00DA327B" w:rsidRDefault="00DA327B">
            <w:pPr>
              <w:pStyle w:val="ConsPlusNormal"/>
            </w:pPr>
          </w:p>
        </w:tc>
        <w:tc>
          <w:tcPr>
            <w:tcW w:w="1531" w:type="dxa"/>
            <w:tcBorders>
              <w:top w:val="single" w:sz="4" w:space="0" w:color="auto"/>
              <w:left w:val="nil"/>
              <w:bottom w:val="nil"/>
              <w:right w:val="nil"/>
            </w:tcBorders>
          </w:tcPr>
          <w:p w:rsidR="00DA327B" w:rsidRDefault="00DA327B">
            <w:pPr>
              <w:pStyle w:val="ConsPlusNormal"/>
              <w:jc w:val="center"/>
            </w:pPr>
            <w:r>
              <w:t>(подпись)</w:t>
            </w:r>
          </w:p>
        </w:tc>
        <w:tc>
          <w:tcPr>
            <w:tcW w:w="340" w:type="dxa"/>
            <w:tcBorders>
              <w:top w:val="nil"/>
              <w:left w:val="nil"/>
              <w:bottom w:val="nil"/>
              <w:right w:val="nil"/>
            </w:tcBorders>
          </w:tcPr>
          <w:p w:rsidR="00DA327B" w:rsidRDefault="00DA327B">
            <w:pPr>
              <w:pStyle w:val="ConsPlusNormal"/>
            </w:pPr>
          </w:p>
        </w:tc>
        <w:tc>
          <w:tcPr>
            <w:tcW w:w="2154" w:type="dxa"/>
            <w:tcBorders>
              <w:top w:val="single" w:sz="4" w:space="0" w:color="auto"/>
              <w:left w:val="nil"/>
              <w:bottom w:val="nil"/>
              <w:right w:val="nil"/>
            </w:tcBorders>
          </w:tcPr>
          <w:p w:rsidR="00DA327B" w:rsidRDefault="00DA327B">
            <w:pPr>
              <w:pStyle w:val="ConsPlusNormal"/>
              <w:jc w:val="center"/>
            </w:pPr>
            <w:r>
              <w:t>(расшифровка подписи)</w:t>
            </w:r>
          </w:p>
        </w:tc>
      </w:tr>
    </w:tbl>
    <w:p w:rsidR="00DA327B" w:rsidRDefault="00DA327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DA327B">
        <w:tc>
          <w:tcPr>
            <w:tcW w:w="5896" w:type="dxa"/>
            <w:tcBorders>
              <w:top w:val="nil"/>
              <w:left w:val="nil"/>
              <w:bottom w:val="nil"/>
              <w:right w:val="nil"/>
            </w:tcBorders>
          </w:tcPr>
          <w:p w:rsidR="00DA327B" w:rsidRDefault="00DA327B">
            <w:pPr>
              <w:pStyle w:val="ConsPlusNormal"/>
            </w:pPr>
          </w:p>
        </w:tc>
        <w:tc>
          <w:tcPr>
            <w:tcW w:w="2324" w:type="dxa"/>
            <w:tcBorders>
              <w:top w:val="nil"/>
              <w:left w:val="nil"/>
              <w:bottom w:val="nil"/>
              <w:right w:val="single" w:sz="4" w:space="0" w:color="auto"/>
            </w:tcBorders>
          </w:tcPr>
          <w:p w:rsidR="00DA327B" w:rsidRDefault="00DA327B">
            <w:pPr>
              <w:pStyle w:val="ConsPlusNormal"/>
              <w:jc w:val="both"/>
            </w:pPr>
            <w:r>
              <w:t xml:space="preserve">Лист N </w:t>
            </w:r>
            <w:hyperlink w:anchor="P1091"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r w:rsidR="00DA327B">
        <w:tc>
          <w:tcPr>
            <w:tcW w:w="5896" w:type="dxa"/>
            <w:tcBorders>
              <w:top w:val="nil"/>
              <w:left w:val="nil"/>
              <w:bottom w:val="nil"/>
              <w:right w:val="nil"/>
            </w:tcBorders>
          </w:tcPr>
          <w:p w:rsidR="00DA327B" w:rsidRDefault="00DA327B">
            <w:pPr>
              <w:pStyle w:val="ConsPlusNormal"/>
            </w:pPr>
          </w:p>
        </w:tc>
        <w:tc>
          <w:tcPr>
            <w:tcW w:w="2324" w:type="dxa"/>
            <w:tcBorders>
              <w:top w:val="nil"/>
              <w:left w:val="nil"/>
              <w:bottom w:val="nil"/>
              <w:right w:val="single" w:sz="4" w:space="0" w:color="auto"/>
            </w:tcBorders>
          </w:tcPr>
          <w:p w:rsidR="00DA327B" w:rsidRDefault="00DA327B">
            <w:pPr>
              <w:pStyle w:val="ConsPlusNormal"/>
              <w:jc w:val="both"/>
            </w:pPr>
            <w:r>
              <w:t xml:space="preserve">Всего листов </w:t>
            </w:r>
            <w:hyperlink w:anchor="P1091"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DA327B" w:rsidRDefault="00DA327B">
            <w:pPr>
              <w:pStyle w:val="ConsPlusNormal"/>
            </w:pPr>
          </w:p>
        </w:tc>
      </w:tr>
    </w:tbl>
    <w:p w:rsidR="00DA327B" w:rsidRDefault="00DA327B">
      <w:pPr>
        <w:pStyle w:val="ConsPlusNormal"/>
        <w:jc w:val="both"/>
      </w:pPr>
    </w:p>
    <w:p w:rsidR="00DA327B" w:rsidRDefault="00DA327B">
      <w:pPr>
        <w:pStyle w:val="ConsPlusNormal"/>
        <w:ind w:firstLine="540"/>
        <w:jc w:val="both"/>
      </w:pPr>
      <w:r>
        <w:t>--------------------------------</w:t>
      </w:r>
    </w:p>
    <w:p w:rsidR="00DA327B" w:rsidRDefault="00DA327B">
      <w:pPr>
        <w:pStyle w:val="ConsPlusNormal"/>
        <w:spacing w:before="220"/>
        <w:ind w:firstLine="540"/>
        <w:jc w:val="both"/>
      </w:pPr>
      <w:bookmarkStart w:id="22" w:name="P1090"/>
      <w:bookmarkEnd w:id="22"/>
      <w:r>
        <w:t>&lt;1&gt; Указывается при наличии.</w:t>
      </w:r>
    </w:p>
    <w:p w:rsidR="00DA327B" w:rsidRDefault="00DA327B">
      <w:pPr>
        <w:pStyle w:val="ConsPlusNormal"/>
        <w:spacing w:before="220"/>
        <w:ind w:firstLine="540"/>
        <w:jc w:val="both"/>
      </w:pPr>
      <w:bookmarkStart w:id="23" w:name="P1091"/>
      <w:bookmarkEnd w:id="23"/>
      <w:r>
        <w:t xml:space="preserve">&lt;2&gt; Указывается в случае, предусмотренном </w:t>
      </w:r>
      <w:hyperlink w:anchor="P917" w:history="1">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DA327B" w:rsidRDefault="00DA327B">
      <w:pPr>
        <w:pStyle w:val="ConsPlusNormal"/>
        <w:spacing w:before="220"/>
        <w:ind w:firstLine="540"/>
        <w:jc w:val="both"/>
      </w:pPr>
      <w:bookmarkStart w:id="24" w:name="P1092"/>
      <w:bookmarkEnd w:id="24"/>
      <w:r>
        <w:t xml:space="preserve">&lt;3&gt; Указывается в соответствии с </w:t>
      </w:r>
      <w:hyperlink w:anchor="P900" w:history="1">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right"/>
        <w:outlineLvl w:val="0"/>
      </w:pPr>
      <w:r>
        <w:t>Утверждено</w:t>
      </w:r>
    </w:p>
    <w:p w:rsidR="00DA327B" w:rsidRDefault="00DA327B">
      <w:pPr>
        <w:pStyle w:val="ConsPlusNormal"/>
        <w:jc w:val="right"/>
      </w:pPr>
      <w:r>
        <w:t>постановлением Правительства</w:t>
      </w:r>
    </w:p>
    <w:p w:rsidR="00DA327B" w:rsidRDefault="00DA327B">
      <w:pPr>
        <w:pStyle w:val="ConsPlusNormal"/>
        <w:jc w:val="right"/>
      </w:pPr>
      <w:r>
        <w:t>Российской Федерации</w:t>
      </w:r>
    </w:p>
    <w:p w:rsidR="00DA327B" w:rsidRDefault="00DA327B">
      <w:pPr>
        <w:pStyle w:val="ConsPlusNormal"/>
        <w:jc w:val="right"/>
      </w:pPr>
      <w:r>
        <w:t>от 3 декабря 2020 г. N 2014</w:t>
      </w:r>
    </w:p>
    <w:p w:rsidR="00DA327B" w:rsidRDefault="00DA327B">
      <w:pPr>
        <w:pStyle w:val="ConsPlusNormal"/>
        <w:jc w:val="both"/>
      </w:pPr>
    </w:p>
    <w:p w:rsidR="00DA327B" w:rsidRDefault="00DA327B">
      <w:pPr>
        <w:pStyle w:val="ConsPlusTitle"/>
        <w:jc w:val="center"/>
      </w:pPr>
      <w:bookmarkStart w:id="25" w:name="P1103"/>
      <w:bookmarkEnd w:id="25"/>
      <w:r>
        <w:t>ПОЛОЖЕНИЕ</w:t>
      </w:r>
    </w:p>
    <w:p w:rsidR="00DA327B" w:rsidRDefault="00DA327B">
      <w:pPr>
        <w:pStyle w:val="ConsPlusTitle"/>
        <w:jc w:val="center"/>
      </w:pPr>
      <w:r>
        <w:t>О ПОРЯДКЕ, КРИТЕРИЯХ И ПОСЛЕДСТВИИ ПРОВЕДЕНИЯ ОЦЕНКИ</w:t>
      </w:r>
    </w:p>
    <w:p w:rsidR="00DA327B" w:rsidRDefault="00DA327B">
      <w:pPr>
        <w:pStyle w:val="ConsPlusTitle"/>
        <w:jc w:val="center"/>
      </w:pPr>
      <w:r>
        <w:t>ВЫПОЛНЕНИЯ ЗАКАЗЧИКОМ ОБЯЗАННОСТИ ДОСТИЖЕНИЯ МИНИМАЛЬНОЙ</w:t>
      </w:r>
    </w:p>
    <w:p w:rsidR="00DA327B" w:rsidRDefault="00DA327B">
      <w:pPr>
        <w:pStyle w:val="ConsPlusTitle"/>
        <w:jc w:val="center"/>
      </w:pPr>
      <w:r>
        <w:lastRenderedPageBreak/>
        <w:t>ОБЯЗАТЕЛЬНОЙ ДОЛИ ЗАКУПОК РОССИЙСКИХ ТОВАРОВ (В ТОМ ЧИСЛЕ</w:t>
      </w:r>
    </w:p>
    <w:p w:rsidR="00DA327B" w:rsidRDefault="00DA327B">
      <w:pPr>
        <w:pStyle w:val="ConsPlusTitle"/>
        <w:jc w:val="center"/>
      </w:pPr>
      <w:r>
        <w:t>ТОВАРОВ, ПОСТАВЛЯЕМЫХ ПРИ ВЫПОЛНЕНИИ ЗАКУПАЕМЫХ РАБОТ,</w:t>
      </w:r>
    </w:p>
    <w:p w:rsidR="00DA327B" w:rsidRDefault="00DA327B">
      <w:pPr>
        <w:pStyle w:val="ConsPlusTitle"/>
        <w:jc w:val="center"/>
      </w:pPr>
      <w:r>
        <w:t>ОКАЗАНИИ ЗАКУПАЕМЫХ УСЛУГ) ОТДЕЛЬНЫХ ВИДОВ,</w:t>
      </w:r>
    </w:p>
    <w:p w:rsidR="00DA327B" w:rsidRDefault="00DA327B">
      <w:pPr>
        <w:pStyle w:val="ConsPlusTitle"/>
        <w:jc w:val="center"/>
      </w:pPr>
      <w:r>
        <w:t>ПРИ ОСУЩЕСТВЛЕНИИ ЗАКУПОК КОТОРЫХ УСТАНОВЛЕНЫ</w:t>
      </w:r>
    </w:p>
    <w:p w:rsidR="00DA327B" w:rsidRDefault="00DA327B">
      <w:pPr>
        <w:pStyle w:val="ConsPlusTitle"/>
        <w:jc w:val="center"/>
      </w:pPr>
      <w:r>
        <w:t>ОГРАНИЧЕНИЯ ДОПУСКА ТОВАРОВ, ПРОИСХОДЯЩИХ</w:t>
      </w:r>
    </w:p>
    <w:p w:rsidR="00DA327B" w:rsidRDefault="00DA327B">
      <w:pPr>
        <w:pStyle w:val="ConsPlusTitle"/>
        <w:jc w:val="center"/>
      </w:pPr>
      <w:r>
        <w:t>ИЗ ИНОСТРАННЫХ ГОСУДАРСТВ</w:t>
      </w:r>
    </w:p>
    <w:p w:rsidR="00DA327B" w:rsidRDefault="00DA327B">
      <w:pPr>
        <w:pStyle w:val="ConsPlusNormal"/>
        <w:jc w:val="both"/>
      </w:pPr>
    </w:p>
    <w:p w:rsidR="00DA327B" w:rsidRDefault="00DA327B">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DA327B" w:rsidRDefault="00DA327B">
      <w:pPr>
        <w:pStyle w:val="ConsPlusNormal"/>
        <w:spacing w:before="220"/>
        <w:ind w:firstLine="540"/>
        <w:jc w:val="both"/>
      </w:pPr>
      <w:r>
        <w:t xml:space="preserve">2. Оценка проводится федеральным органом исполнительной власти, определенным </w:t>
      </w:r>
      <w:hyperlink w:anchor="P26"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DA327B" w:rsidRDefault="00DA327B">
      <w:pPr>
        <w:pStyle w:val="ConsPlusNormal"/>
        <w:spacing w:before="220"/>
        <w:ind w:firstLine="540"/>
        <w:jc w:val="both"/>
      </w:pPr>
      <w:bookmarkStart w:id="26" w:name="P1115"/>
      <w:bookmarkEnd w:id="26"/>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151" w:history="1">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176" w:history="1">
        <w:r>
          <w:rPr>
            <w:color w:val="0000FF"/>
          </w:rPr>
          <w:t>пунктом 2 части 2</w:t>
        </w:r>
      </w:hyperlink>
      <w:r>
        <w:t xml:space="preserve"> и </w:t>
      </w:r>
      <w:hyperlink r:id="rId177" w:history="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DA327B" w:rsidRDefault="00DA327B">
      <w:pPr>
        <w:pStyle w:val="ConsPlusNormal"/>
        <w:spacing w:before="220"/>
        <w:ind w:firstLine="540"/>
        <w:jc w:val="both"/>
      </w:pPr>
      <w:r>
        <w:t xml:space="preserve">4. В </w:t>
      </w:r>
      <w:hyperlink w:anchor="P1151" w:history="1">
        <w:r>
          <w:rPr>
            <w:color w:val="0000FF"/>
          </w:rPr>
          <w:t>приложении</w:t>
        </w:r>
      </w:hyperlink>
      <w:r>
        <w:t xml:space="preserve"> к настоящему Положению:</w:t>
      </w:r>
    </w:p>
    <w:p w:rsidR="00DA327B" w:rsidRDefault="00DA327B">
      <w:pPr>
        <w:pStyle w:val="ConsPlusNormal"/>
        <w:spacing w:before="220"/>
        <w:ind w:firstLine="540"/>
        <w:jc w:val="both"/>
      </w:pPr>
      <w:r>
        <w:t xml:space="preserve">а) в </w:t>
      </w:r>
      <w:hyperlink w:anchor="P1168" w:history="1">
        <w:r>
          <w:rPr>
            <w:color w:val="0000FF"/>
          </w:rPr>
          <w:t>графах 2</w:t>
        </w:r>
      </w:hyperlink>
      <w:r>
        <w:t xml:space="preserve"> и </w:t>
      </w:r>
      <w:hyperlink w:anchor="P1169" w:history="1">
        <w:r>
          <w:rPr>
            <w:color w:val="0000FF"/>
          </w:rPr>
          <w:t>3</w:t>
        </w:r>
      </w:hyperlink>
      <w:r>
        <w:t xml:space="preserve"> указывается информация о коде товара по Общероссийскому </w:t>
      </w:r>
      <w:hyperlink r:id="rId178"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179" w:history="1">
        <w:r>
          <w:rPr>
            <w:color w:val="0000FF"/>
          </w:rPr>
          <w:t>частью 3 статьи 14</w:t>
        </w:r>
      </w:hyperlink>
      <w:r>
        <w:t xml:space="preserve"> Федерального закона и устанавливающим минимальную долю закупок;</w:t>
      </w:r>
    </w:p>
    <w:p w:rsidR="00DA327B" w:rsidRDefault="00DA327B">
      <w:pPr>
        <w:pStyle w:val="ConsPlusNormal"/>
        <w:spacing w:before="220"/>
        <w:ind w:firstLine="540"/>
        <w:jc w:val="both"/>
      </w:pPr>
      <w:r>
        <w:t xml:space="preserve">б) в </w:t>
      </w:r>
      <w:hyperlink w:anchor="P1170" w:history="1">
        <w:r>
          <w:rPr>
            <w:color w:val="0000FF"/>
          </w:rPr>
          <w:t>графе 4</w:t>
        </w:r>
      </w:hyperlink>
      <w:r>
        <w:t xml:space="preserve"> указывается размер минимальной доли закупок в отношении товара, указанного в </w:t>
      </w:r>
      <w:hyperlink w:anchor="P1169" w:history="1">
        <w:r>
          <w:rPr>
            <w:color w:val="0000FF"/>
          </w:rPr>
          <w:t>графе 3</w:t>
        </w:r>
      </w:hyperlink>
      <w:r>
        <w:t xml:space="preserve">, в соответствии с актом Правительства Российской Федерации, предусмотренным </w:t>
      </w:r>
      <w:hyperlink r:id="rId180" w:history="1">
        <w:r>
          <w:rPr>
            <w:color w:val="0000FF"/>
          </w:rPr>
          <w:t>частью 3 статьи 14</w:t>
        </w:r>
      </w:hyperlink>
      <w:r>
        <w:t xml:space="preserve"> Федерального закона и устанавливающим минимальную долю закупок;</w:t>
      </w:r>
    </w:p>
    <w:p w:rsidR="00DA327B" w:rsidRDefault="00DA327B">
      <w:pPr>
        <w:pStyle w:val="ConsPlusNormal"/>
        <w:spacing w:before="220"/>
        <w:ind w:firstLine="540"/>
        <w:jc w:val="both"/>
      </w:pPr>
      <w:r>
        <w:t xml:space="preserve">в) в </w:t>
      </w:r>
      <w:hyperlink w:anchor="P1171" w:history="1">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169" w:history="1">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DA327B" w:rsidRDefault="00DA327B">
      <w:pPr>
        <w:pStyle w:val="ConsPlusNormal"/>
        <w:spacing w:before="220"/>
        <w:ind w:firstLine="540"/>
        <w:jc w:val="both"/>
      </w:pPr>
      <w:r>
        <w:t xml:space="preserve">г) в </w:t>
      </w:r>
      <w:hyperlink w:anchor="P1172" w:history="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DA327B" w:rsidRDefault="00DA327B">
      <w:pPr>
        <w:pStyle w:val="ConsPlusNormal"/>
        <w:spacing w:before="220"/>
        <w:ind w:firstLine="540"/>
        <w:jc w:val="both"/>
      </w:pPr>
      <w:r>
        <w:t xml:space="preserve">д) в </w:t>
      </w:r>
      <w:hyperlink w:anchor="P1173" w:history="1">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172" w:history="1">
        <w:r>
          <w:rPr>
            <w:color w:val="0000FF"/>
          </w:rPr>
          <w:t>графе 6</w:t>
        </w:r>
      </w:hyperlink>
      <w:r>
        <w:t xml:space="preserve">, на совокупный объем товара, указанный в </w:t>
      </w:r>
      <w:hyperlink w:anchor="P1171" w:history="1">
        <w:r>
          <w:rPr>
            <w:color w:val="0000FF"/>
          </w:rPr>
          <w:t>графе 5</w:t>
        </w:r>
      </w:hyperlink>
      <w:r>
        <w:t>, и последующего умножения на 100.</w:t>
      </w:r>
    </w:p>
    <w:p w:rsidR="00DA327B" w:rsidRDefault="00DA327B">
      <w:pPr>
        <w:pStyle w:val="ConsPlusNormal"/>
        <w:spacing w:before="220"/>
        <w:ind w:firstLine="540"/>
        <w:jc w:val="both"/>
      </w:pPr>
      <w:r>
        <w:t>5. Уполномоченный орган не позднее 30 апреля года, следующего за отчетным:</w:t>
      </w:r>
    </w:p>
    <w:p w:rsidR="00DA327B" w:rsidRDefault="00DA327B">
      <w:pPr>
        <w:pStyle w:val="ConsPlusNormal"/>
        <w:spacing w:before="220"/>
        <w:ind w:firstLine="540"/>
        <w:jc w:val="both"/>
      </w:pPr>
      <w:bookmarkStart w:id="27" w:name="P1123"/>
      <w:bookmarkEnd w:id="27"/>
      <w:r>
        <w:t xml:space="preserve">а) проводит оценку по критериям, установленным </w:t>
      </w:r>
      <w:hyperlink w:anchor="P1125" w:history="1">
        <w:r>
          <w:rPr>
            <w:color w:val="0000FF"/>
          </w:rPr>
          <w:t>пунктом 6</w:t>
        </w:r>
      </w:hyperlink>
      <w:r>
        <w:t xml:space="preserve"> настоящего Положения, на основании информации, предусмотренной </w:t>
      </w:r>
      <w:hyperlink w:anchor="P1115" w:history="1">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181" w:history="1">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DA327B" w:rsidRDefault="00DA327B">
      <w:pPr>
        <w:pStyle w:val="ConsPlusNormal"/>
        <w:spacing w:before="220"/>
        <w:ind w:firstLine="540"/>
        <w:jc w:val="both"/>
      </w:pPr>
      <w:r>
        <w:t xml:space="preserve">б) по результатам оценки, предусмотренной </w:t>
      </w:r>
      <w:hyperlink w:anchor="P1123" w:history="1">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130" w:history="1">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DA327B" w:rsidRDefault="00DA327B">
      <w:pPr>
        <w:pStyle w:val="ConsPlusNormal"/>
        <w:spacing w:before="220"/>
        <w:ind w:firstLine="540"/>
        <w:jc w:val="both"/>
      </w:pPr>
      <w:bookmarkStart w:id="28" w:name="P1125"/>
      <w:bookmarkEnd w:id="28"/>
      <w:r>
        <w:t>6. Критериями оценки являются:</w:t>
      </w:r>
    </w:p>
    <w:p w:rsidR="00DA327B" w:rsidRDefault="00DA327B">
      <w:pPr>
        <w:pStyle w:val="ConsPlusNormal"/>
        <w:spacing w:before="220"/>
        <w:ind w:firstLine="540"/>
        <w:jc w:val="both"/>
      </w:pPr>
      <w:r>
        <w:t>а) достижение (недостижение) заказчиками минимальной доли закупок;</w:t>
      </w:r>
    </w:p>
    <w:p w:rsidR="00DA327B" w:rsidRDefault="00DA327B">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DA327B" w:rsidRDefault="00DA327B">
      <w:pPr>
        <w:pStyle w:val="ConsPlusNormal"/>
        <w:spacing w:before="220"/>
        <w:ind w:firstLine="540"/>
        <w:jc w:val="both"/>
      </w:pPr>
      <w:r>
        <w:t>в) случаи невозможности достижения минимальной доли закупок, указанные в обосновании.</w:t>
      </w:r>
    </w:p>
    <w:p w:rsidR="00DA327B" w:rsidRDefault="00DA327B">
      <w:pPr>
        <w:pStyle w:val="ConsPlusNormal"/>
        <w:spacing w:before="220"/>
        <w:ind w:firstLine="540"/>
        <w:jc w:val="both"/>
      </w:pPr>
      <w:r>
        <w:t xml:space="preserve">7. Оценка по критериям, предусмотренным </w:t>
      </w:r>
      <w:hyperlink w:anchor="P1125" w:history="1">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182" w:history="1">
        <w:r>
          <w:rPr>
            <w:color w:val="0000FF"/>
          </w:rPr>
          <w:t>классификатору</w:t>
        </w:r>
      </w:hyperlink>
      <w:r>
        <w:t xml:space="preserve"> объектов административно-территориального деления, Общероссийскому </w:t>
      </w:r>
      <w:hyperlink r:id="rId183" w:history="1">
        <w:r>
          <w:rPr>
            <w:color w:val="0000FF"/>
          </w:rPr>
          <w:t>классификатору</w:t>
        </w:r>
      </w:hyperlink>
      <w:r>
        <w:t xml:space="preserve"> территорий муниципальных образований.</w:t>
      </w:r>
    </w:p>
    <w:p w:rsidR="00DA327B" w:rsidRDefault="00DA327B">
      <w:pPr>
        <w:pStyle w:val="ConsPlusNormal"/>
        <w:spacing w:before="220"/>
        <w:ind w:firstLine="540"/>
        <w:jc w:val="both"/>
      </w:pPr>
      <w:bookmarkStart w:id="29" w:name="P1130"/>
      <w:bookmarkEnd w:id="29"/>
      <w:r>
        <w:t>8. Отчет о результатах оценки достижения заказчиками минимальной доли закупок в отчетном году должен содержать в том числе:</w:t>
      </w:r>
    </w:p>
    <w:p w:rsidR="00DA327B" w:rsidRDefault="00DA327B">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115" w:history="1">
        <w:r>
          <w:rPr>
            <w:color w:val="0000FF"/>
          </w:rPr>
          <w:t>пунктом 3</w:t>
        </w:r>
      </w:hyperlink>
      <w:r>
        <w:t xml:space="preserve"> настоящего Положения;</w:t>
      </w:r>
    </w:p>
    <w:p w:rsidR="00DA327B" w:rsidRDefault="00DA327B">
      <w:pPr>
        <w:pStyle w:val="ConsPlusNormal"/>
        <w:spacing w:before="220"/>
        <w:ind w:firstLine="540"/>
        <w:jc w:val="both"/>
      </w:pPr>
      <w:r>
        <w:t xml:space="preserve">б) результаты оценки по критериям, предусмотренным </w:t>
      </w:r>
      <w:hyperlink w:anchor="P1125" w:history="1">
        <w:r>
          <w:rPr>
            <w:color w:val="0000FF"/>
          </w:rPr>
          <w:t>пунктом 6</w:t>
        </w:r>
      </w:hyperlink>
      <w:r>
        <w:t xml:space="preserve"> настоящего Положения;</w:t>
      </w:r>
    </w:p>
    <w:p w:rsidR="00DA327B" w:rsidRDefault="00DA327B">
      <w:pPr>
        <w:pStyle w:val="ConsPlusNormal"/>
        <w:spacing w:before="220"/>
        <w:ind w:firstLine="540"/>
        <w:jc w:val="both"/>
      </w:pPr>
      <w:bookmarkStart w:id="30" w:name="P1133"/>
      <w:bookmarkEnd w:id="30"/>
      <w:r>
        <w:t>в) предложения (при необходимости) по изменению:</w:t>
      </w:r>
    </w:p>
    <w:p w:rsidR="00DA327B" w:rsidRDefault="00DA327B">
      <w:pPr>
        <w:pStyle w:val="ConsPlusNormal"/>
        <w:spacing w:before="220"/>
        <w:ind w:firstLine="540"/>
        <w:jc w:val="both"/>
      </w:pPr>
      <w:r>
        <w:t>размеров минимальной доли закупок;</w:t>
      </w:r>
    </w:p>
    <w:p w:rsidR="00DA327B" w:rsidRDefault="00DA327B">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DA327B" w:rsidRDefault="00DA327B">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DA327B" w:rsidRDefault="00DA327B">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133" w:history="1">
        <w:r>
          <w:rPr>
            <w:color w:val="0000FF"/>
          </w:rPr>
          <w:t>подпунктом "в" пункта 8</w:t>
        </w:r>
      </w:hyperlink>
      <w:r>
        <w:t xml:space="preserve"> настоящего Положения.</w:t>
      </w: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both"/>
      </w:pPr>
    </w:p>
    <w:p w:rsidR="00DA327B" w:rsidRDefault="00DA327B">
      <w:pPr>
        <w:pStyle w:val="ConsPlusNormal"/>
        <w:jc w:val="right"/>
        <w:outlineLvl w:val="1"/>
      </w:pPr>
      <w:r>
        <w:t>Приложение</w:t>
      </w:r>
    </w:p>
    <w:p w:rsidR="00DA327B" w:rsidRDefault="00DA327B">
      <w:pPr>
        <w:pStyle w:val="ConsPlusNormal"/>
        <w:jc w:val="right"/>
      </w:pPr>
      <w:r>
        <w:t>к Положению о порядке, критериях</w:t>
      </w:r>
    </w:p>
    <w:p w:rsidR="00DA327B" w:rsidRDefault="00DA327B">
      <w:pPr>
        <w:pStyle w:val="ConsPlusNormal"/>
        <w:jc w:val="right"/>
      </w:pPr>
      <w:r>
        <w:t>и последствии проведения оценки</w:t>
      </w:r>
    </w:p>
    <w:p w:rsidR="00DA327B" w:rsidRDefault="00DA327B">
      <w:pPr>
        <w:pStyle w:val="ConsPlusNormal"/>
        <w:jc w:val="right"/>
      </w:pPr>
      <w:r>
        <w:t>выполнения заказчиком обязанности</w:t>
      </w:r>
    </w:p>
    <w:p w:rsidR="00DA327B" w:rsidRDefault="00DA327B">
      <w:pPr>
        <w:pStyle w:val="ConsPlusNormal"/>
        <w:jc w:val="right"/>
      </w:pPr>
      <w:r>
        <w:t>достижения минимальной доли закупок</w:t>
      </w:r>
    </w:p>
    <w:p w:rsidR="00DA327B" w:rsidRDefault="00DA327B">
      <w:pPr>
        <w:pStyle w:val="ConsPlusNormal"/>
        <w:jc w:val="both"/>
      </w:pPr>
    </w:p>
    <w:p w:rsidR="00DA327B" w:rsidRDefault="00DA327B">
      <w:pPr>
        <w:pStyle w:val="ConsPlusNormal"/>
        <w:jc w:val="right"/>
      </w:pPr>
      <w:r>
        <w:t>(форма)</w:t>
      </w:r>
    </w:p>
    <w:p w:rsidR="00DA327B" w:rsidRDefault="00DA327B">
      <w:pPr>
        <w:pStyle w:val="ConsPlusNormal"/>
        <w:jc w:val="both"/>
      </w:pPr>
    </w:p>
    <w:p w:rsidR="00DA327B" w:rsidRDefault="00DA327B">
      <w:pPr>
        <w:pStyle w:val="ConsPlusNormal"/>
        <w:jc w:val="center"/>
      </w:pPr>
      <w:bookmarkStart w:id="31" w:name="P1151"/>
      <w:bookmarkEnd w:id="31"/>
      <w:r>
        <w:t>ИНФОРМАЦИЯ</w:t>
      </w:r>
    </w:p>
    <w:p w:rsidR="00DA327B" w:rsidRDefault="00DA327B">
      <w:pPr>
        <w:pStyle w:val="ConsPlusNormal"/>
        <w:jc w:val="center"/>
      </w:pPr>
      <w:r>
        <w:t>о достижении заказчиками минимальной обязательной</w:t>
      </w:r>
    </w:p>
    <w:p w:rsidR="00DA327B" w:rsidRDefault="00DA327B">
      <w:pPr>
        <w:pStyle w:val="ConsPlusNormal"/>
        <w:jc w:val="center"/>
      </w:pPr>
      <w:r>
        <w:t>доли закупок российских товаров, в том числе товаров,</w:t>
      </w:r>
    </w:p>
    <w:p w:rsidR="00DA327B" w:rsidRDefault="00DA327B">
      <w:pPr>
        <w:pStyle w:val="ConsPlusNormal"/>
        <w:jc w:val="center"/>
      </w:pPr>
      <w:r>
        <w:t>поставляемых при выполнении закупаемых работ, оказании</w:t>
      </w:r>
    </w:p>
    <w:p w:rsidR="00DA327B" w:rsidRDefault="00DA327B">
      <w:pPr>
        <w:pStyle w:val="ConsPlusNormal"/>
        <w:jc w:val="center"/>
      </w:pPr>
      <w:r>
        <w:t>закупаемых услуг, при осуществлении закупок которых</w:t>
      </w:r>
    </w:p>
    <w:p w:rsidR="00DA327B" w:rsidRDefault="00DA327B">
      <w:pPr>
        <w:pStyle w:val="ConsPlusNormal"/>
        <w:jc w:val="center"/>
      </w:pPr>
      <w:r>
        <w:t>установлены ограничения допуска товаров, происходящих</w:t>
      </w:r>
    </w:p>
    <w:p w:rsidR="00DA327B" w:rsidRDefault="00DA327B">
      <w:pPr>
        <w:pStyle w:val="ConsPlusNormal"/>
        <w:jc w:val="center"/>
      </w:pPr>
      <w:r>
        <w:t>из иностранных государств, за 20__ отчетный год</w:t>
      </w:r>
    </w:p>
    <w:p w:rsidR="00DA327B" w:rsidRDefault="00DA327B">
      <w:pPr>
        <w:pStyle w:val="ConsPlusNormal"/>
        <w:jc w:val="both"/>
      </w:pPr>
    </w:p>
    <w:p w:rsidR="00DA327B" w:rsidRDefault="00DA327B">
      <w:pPr>
        <w:sectPr w:rsidR="00DA327B">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DA327B">
        <w:tc>
          <w:tcPr>
            <w:tcW w:w="535" w:type="dxa"/>
            <w:vMerge w:val="restart"/>
            <w:tcBorders>
              <w:left w:val="nil"/>
            </w:tcBorders>
          </w:tcPr>
          <w:p w:rsidR="00DA327B" w:rsidRDefault="00DA327B">
            <w:pPr>
              <w:pStyle w:val="ConsPlusNormal"/>
              <w:jc w:val="center"/>
            </w:pPr>
            <w:r>
              <w:lastRenderedPageBreak/>
              <w:t>N п/п</w:t>
            </w:r>
          </w:p>
        </w:tc>
        <w:tc>
          <w:tcPr>
            <w:tcW w:w="2098" w:type="dxa"/>
            <w:vMerge w:val="restart"/>
          </w:tcPr>
          <w:p w:rsidR="00DA327B" w:rsidRDefault="00DA327B">
            <w:pPr>
              <w:pStyle w:val="ConsPlusNormal"/>
              <w:jc w:val="center"/>
            </w:pPr>
            <w:r>
              <w:t xml:space="preserve">Код товара по Общероссийскому </w:t>
            </w:r>
            <w:hyperlink r:id="rId184"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DA327B" w:rsidRDefault="00DA327B">
            <w:pPr>
              <w:pStyle w:val="ConsPlusNormal"/>
              <w:jc w:val="center"/>
            </w:pPr>
            <w:r>
              <w:t>Наименование товара</w:t>
            </w:r>
          </w:p>
        </w:tc>
        <w:tc>
          <w:tcPr>
            <w:tcW w:w="3468" w:type="dxa"/>
            <w:vMerge w:val="restart"/>
          </w:tcPr>
          <w:p w:rsidR="00DA327B" w:rsidRDefault="00DA327B">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DA327B" w:rsidRDefault="00DA327B">
            <w:pPr>
              <w:pStyle w:val="ConsPlusNormal"/>
              <w:jc w:val="center"/>
            </w:pPr>
            <w:r>
              <w:t>Совокупный объем закупок товаров</w:t>
            </w:r>
          </w:p>
        </w:tc>
      </w:tr>
      <w:tr w:rsidR="00DA327B">
        <w:tblPrEx>
          <w:tblBorders>
            <w:left w:val="single" w:sz="4" w:space="0" w:color="auto"/>
          </w:tblBorders>
        </w:tblPrEx>
        <w:tc>
          <w:tcPr>
            <w:tcW w:w="535" w:type="dxa"/>
            <w:vMerge/>
            <w:tcBorders>
              <w:left w:val="nil"/>
            </w:tcBorders>
          </w:tcPr>
          <w:p w:rsidR="00DA327B" w:rsidRDefault="00DA327B">
            <w:pPr>
              <w:spacing w:after="1" w:line="0" w:lineRule="atLeast"/>
            </w:pPr>
          </w:p>
        </w:tc>
        <w:tc>
          <w:tcPr>
            <w:tcW w:w="2098" w:type="dxa"/>
            <w:vMerge/>
          </w:tcPr>
          <w:p w:rsidR="00DA327B" w:rsidRDefault="00DA327B">
            <w:pPr>
              <w:spacing w:after="1" w:line="0" w:lineRule="atLeast"/>
            </w:pPr>
          </w:p>
        </w:tc>
        <w:tc>
          <w:tcPr>
            <w:tcW w:w="850" w:type="dxa"/>
            <w:vMerge/>
          </w:tcPr>
          <w:p w:rsidR="00DA327B" w:rsidRDefault="00DA327B">
            <w:pPr>
              <w:spacing w:after="1" w:line="0" w:lineRule="atLeast"/>
            </w:pPr>
          </w:p>
        </w:tc>
        <w:tc>
          <w:tcPr>
            <w:tcW w:w="3468" w:type="dxa"/>
            <w:vMerge/>
          </w:tcPr>
          <w:p w:rsidR="00DA327B" w:rsidRDefault="00DA327B">
            <w:pPr>
              <w:spacing w:after="1" w:line="0" w:lineRule="atLeast"/>
            </w:pPr>
          </w:p>
        </w:tc>
        <w:tc>
          <w:tcPr>
            <w:tcW w:w="2098" w:type="dxa"/>
          </w:tcPr>
          <w:p w:rsidR="00DA327B" w:rsidRDefault="00DA327B">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DA327B" w:rsidRDefault="00DA327B">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DA327B" w:rsidRDefault="00DA327B">
            <w:pPr>
              <w:pStyle w:val="ConsPlusNormal"/>
              <w:jc w:val="center"/>
            </w:pPr>
            <w:r>
              <w:t>размер достигнутой доли закупок российских товаров (%)</w:t>
            </w:r>
          </w:p>
        </w:tc>
      </w:tr>
      <w:tr w:rsidR="00DA327B">
        <w:tc>
          <w:tcPr>
            <w:tcW w:w="535" w:type="dxa"/>
            <w:tcBorders>
              <w:left w:val="nil"/>
            </w:tcBorders>
          </w:tcPr>
          <w:p w:rsidR="00DA327B" w:rsidRDefault="00DA327B">
            <w:pPr>
              <w:pStyle w:val="ConsPlusNormal"/>
              <w:jc w:val="center"/>
            </w:pPr>
            <w:r>
              <w:t>1</w:t>
            </w:r>
          </w:p>
        </w:tc>
        <w:tc>
          <w:tcPr>
            <w:tcW w:w="2098" w:type="dxa"/>
          </w:tcPr>
          <w:p w:rsidR="00DA327B" w:rsidRDefault="00DA327B">
            <w:pPr>
              <w:pStyle w:val="ConsPlusNormal"/>
              <w:jc w:val="center"/>
            </w:pPr>
            <w:bookmarkStart w:id="32" w:name="P1168"/>
            <w:bookmarkEnd w:id="32"/>
            <w:r>
              <w:t>2</w:t>
            </w:r>
          </w:p>
        </w:tc>
        <w:tc>
          <w:tcPr>
            <w:tcW w:w="850" w:type="dxa"/>
          </w:tcPr>
          <w:p w:rsidR="00DA327B" w:rsidRDefault="00DA327B">
            <w:pPr>
              <w:pStyle w:val="ConsPlusNormal"/>
              <w:jc w:val="center"/>
            </w:pPr>
            <w:bookmarkStart w:id="33" w:name="P1169"/>
            <w:bookmarkEnd w:id="33"/>
            <w:r>
              <w:t>3</w:t>
            </w:r>
          </w:p>
        </w:tc>
        <w:tc>
          <w:tcPr>
            <w:tcW w:w="3468" w:type="dxa"/>
          </w:tcPr>
          <w:p w:rsidR="00DA327B" w:rsidRDefault="00DA327B">
            <w:pPr>
              <w:pStyle w:val="ConsPlusNormal"/>
              <w:jc w:val="center"/>
            </w:pPr>
            <w:bookmarkStart w:id="34" w:name="P1170"/>
            <w:bookmarkEnd w:id="34"/>
            <w:r>
              <w:t>4</w:t>
            </w:r>
          </w:p>
        </w:tc>
        <w:tc>
          <w:tcPr>
            <w:tcW w:w="2098" w:type="dxa"/>
          </w:tcPr>
          <w:p w:rsidR="00DA327B" w:rsidRDefault="00DA327B">
            <w:pPr>
              <w:pStyle w:val="ConsPlusNormal"/>
              <w:jc w:val="center"/>
            </w:pPr>
            <w:bookmarkStart w:id="35" w:name="P1171"/>
            <w:bookmarkEnd w:id="35"/>
            <w:r>
              <w:t>5</w:t>
            </w:r>
          </w:p>
        </w:tc>
        <w:tc>
          <w:tcPr>
            <w:tcW w:w="2211" w:type="dxa"/>
          </w:tcPr>
          <w:p w:rsidR="00DA327B" w:rsidRDefault="00DA327B">
            <w:pPr>
              <w:pStyle w:val="ConsPlusNormal"/>
              <w:jc w:val="center"/>
            </w:pPr>
            <w:bookmarkStart w:id="36" w:name="P1172"/>
            <w:bookmarkEnd w:id="36"/>
            <w:r>
              <w:t>6</w:t>
            </w:r>
          </w:p>
        </w:tc>
        <w:tc>
          <w:tcPr>
            <w:tcW w:w="1077" w:type="dxa"/>
            <w:tcBorders>
              <w:right w:val="nil"/>
            </w:tcBorders>
          </w:tcPr>
          <w:p w:rsidR="00DA327B" w:rsidRDefault="00DA327B">
            <w:pPr>
              <w:pStyle w:val="ConsPlusNormal"/>
              <w:jc w:val="center"/>
            </w:pPr>
            <w:bookmarkStart w:id="37" w:name="P1173"/>
            <w:bookmarkEnd w:id="37"/>
            <w:r>
              <w:t>7</w:t>
            </w:r>
          </w:p>
        </w:tc>
      </w:tr>
      <w:tr w:rsidR="00DA327B">
        <w:tc>
          <w:tcPr>
            <w:tcW w:w="535" w:type="dxa"/>
            <w:tcBorders>
              <w:left w:val="nil"/>
            </w:tcBorders>
          </w:tcPr>
          <w:p w:rsidR="00DA327B" w:rsidRDefault="00DA327B">
            <w:pPr>
              <w:pStyle w:val="ConsPlusNormal"/>
            </w:pPr>
          </w:p>
        </w:tc>
        <w:tc>
          <w:tcPr>
            <w:tcW w:w="2098" w:type="dxa"/>
          </w:tcPr>
          <w:p w:rsidR="00DA327B" w:rsidRDefault="00DA327B">
            <w:pPr>
              <w:pStyle w:val="ConsPlusNormal"/>
            </w:pPr>
          </w:p>
        </w:tc>
        <w:tc>
          <w:tcPr>
            <w:tcW w:w="850" w:type="dxa"/>
          </w:tcPr>
          <w:p w:rsidR="00DA327B" w:rsidRDefault="00DA327B">
            <w:pPr>
              <w:pStyle w:val="ConsPlusNormal"/>
            </w:pPr>
          </w:p>
        </w:tc>
        <w:tc>
          <w:tcPr>
            <w:tcW w:w="3468" w:type="dxa"/>
          </w:tcPr>
          <w:p w:rsidR="00DA327B" w:rsidRDefault="00DA327B">
            <w:pPr>
              <w:pStyle w:val="ConsPlusNormal"/>
            </w:pPr>
          </w:p>
        </w:tc>
        <w:tc>
          <w:tcPr>
            <w:tcW w:w="2098" w:type="dxa"/>
          </w:tcPr>
          <w:p w:rsidR="00DA327B" w:rsidRDefault="00DA327B">
            <w:pPr>
              <w:pStyle w:val="ConsPlusNormal"/>
            </w:pPr>
          </w:p>
        </w:tc>
        <w:tc>
          <w:tcPr>
            <w:tcW w:w="2211" w:type="dxa"/>
          </w:tcPr>
          <w:p w:rsidR="00DA327B" w:rsidRDefault="00DA327B">
            <w:pPr>
              <w:pStyle w:val="ConsPlusNormal"/>
            </w:pPr>
          </w:p>
        </w:tc>
        <w:tc>
          <w:tcPr>
            <w:tcW w:w="1077" w:type="dxa"/>
            <w:tcBorders>
              <w:right w:val="nil"/>
            </w:tcBorders>
          </w:tcPr>
          <w:p w:rsidR="00DA327B" w:rsidRDefault="00DA327B">
            <w:pPr>
              <w:pStyle w:val="ConsPlusNormal"/>
            </w:pPr>
          </w:p>
        </w:tc>
      </w:tr>
      <w:tr w:rsidR="00DA327B">
        <w:tc>
          <w:tcPr>
            <w:tcW w:w="535" w:type="dxa"/>
            <w:tcBorders>
              <w:left w:val="nil"/>
            </w:tcBorders>
          </w:tcPr>
          <w:p w:rsidR="00DA327B" w:rsidRDefault="00DA327B">
            <w:pPr>
              <w:pStyle w:val="ConsPlusNormal"/>
            </w:pPr>
          </w:p>
        </w:tc>
        <w:tc>
          <w:tcPr>
            <w:tcW w:w="2098" w:type="dxa"/>
          </w:tcPr>
          <w:p w:rsidR="00DA327B" w:rsidRDefault="00DA327B">
            <w:pPr>
              <w:pStyle w:val="ConsPlusNormal"/>
            </w:pPr>
          </w:p>
        </w:tc>
        <w:tc>
          <w:tcPr>
            <w:tcW w:w="850" w:type="dxa"/>
          </w:tcPr>
          <w:p w:rsidR="00DA327B" w:rsidRDefault="00DA327B">
            <w:pPr>
              <w:pStyle w:val="ConsPlusNormal"/>
            </w:pPr>
          </w:p>
        </w:tc>
        <w:tc>
          <w:tcPr>
            <w:tcW w:w="3468" w:type="dxa"/>
          </w:tcPr>
          <w:p w:rsidR="00DA327B" w:rsidRDefault="00DA327B">
            <w:pPr>
              <w:pStyle w:val="ConsPlusNormal"/>
            </w:pPr>
          </w:p>
        </w:tc>
        <w:tc>
          <w:tcPr>
            <w:tcW w:w="2098" w:type="dxa"/>
          </w:tcPr>
          <w:p w:rsidR="00DA327B" w:rsidRDefault="00DA327B">
            <w:pPr>
              <w:pStyle w:val="ConsPlusNormal"/>
            </w:pPr>
          </w:p>
        </w:tc>
        <w:tc>
          <w:tcPr>
            <w:tcW w:w="2211" w:type="dxa"/>
          </w:tcPr>
          <w:p w:rsidR="00DA327B" w:rsidRDefault="00DA327B">
            <w:pPr>
              <w:pStyle w:val="ConsPlusNormal"/>
            </w:pPr>
          </w:p>
        </w:tc>
        <w:tc>
          <w:tcPr>
            <w:tcW w:w="1077" w:type="dxa"/>
            <w:tcBorders>
              <w:right w:val="nil"/>
            </w:tcBorders>
          </w:tcPr>
          <w:p w:rsidR="00DA327B" w:rsidRDefault="00DA327B">
            <w:pPr>
              <w:pStyle w:val="ConsPlusNormal"/>
            </w:pPr>
          </w:p>
        </w:tc>
      </w:tr>
      <w:tr w:rsidR="00DA327B">
        <w:tc>
          <w:tcPr>
            <w:tcW w:w="535" w:type="dxa"/>
            <w:tcBorders>
              <w:left w:val="nil"/>
            </w:tcBorders>
          </w:tcPr>
          <w:p w:rsidR="00DA327B" w:rsidRDefault="00DA327B">
            <w:pPr>
              <w:pStyle w:val="ConsPlusNormal"/>
            </w:pPr>
          </w:p>
        </w:tc>
        <w:tc>
          <w:tcPr>
            <w:tcW w:w="2098" w:type="dxa"/>
          </w:tcPr>
          <w:p w:rsidR="00DA327B" w:rsidRDefault="00DA327B">
            <w:pPr>
              <w:pStyle w:val="ConsPlusNormal"/>
            </w:pPr>
          </w:p>
        </w:tc>
        <w:tc>
          <w:tcPr>
            <w:tcW w:w="850" w:type="dxa"/>
          </w:tcPr>
          <w:p w:rsidR="00DA327B" w:rsidRDefault="00DA327B">
            <w:pPr>
              <w:pStyle w:val="ConsPlusNormal"/>
            </w:pPr>
          </w:p>
        </w:tc>
        <w:tc>
          <w:tcPr>
            <w:tcW w:w="3468" w:type="dxa"/>
          </w:tcPr>
          <w:p w:rsidR="00DA327B" w:rsidRDefault="00DA327B">
            <w:pPr>
              <w:pStyle w:val="ConsPlusNormal"/>
            </w:pPr>
          </w:p>
        </w:tc>
        <w:tc>
          <w:tcPr>
            <w:tcW w:w="2098" w:type="dxa"/>
          </w:tcPr>
          <w:p w:rsidR="00DA327B" w:rsidRDefault="00DA327B">
            <w:pPr>
              <w:pStyle w:val="ConsPlusNormal"/>
            </w:pPr>
          </w:p>
        </w:tc>
        <w:tc>
          <w:tcPr>
            <w:tcW w:w="2211" w:type="dxa"/>
          </w:tcPr>
          <w:p w:rsidR="00DA327B" w:rsidRDefault="00DA327B">
            <w:pPr>
              <w:pStyle w:val="ConsPlusNormal"/>
            </w:pPr>
          </w:p>
        </w:tc>
        <w:tc>
          <w:tcPr>
            <w:tcW w:w="1077" w:type="dxa"/>
            <w:tcBorders>
              <w:right w:val="nil"/>
            </w:tcBorders>
          </w:tcPr>
          <w:p w:rsidR="00DA327B" w:rsidRDefault="00DA327B">
            <w:pPr>
              <w:pStyle w:val="ConsPlusNormal"/>
            </w:pPr>
          </w:p>
        </w:tc>
      </w:tr>
    </w:tbl>
    <w:p w:rsidR="00DA327B" w:rsidRDefault="00DA327B">
      <w:pPr>
        <w:pStyle w:val="ConsPlusNormal"/>
        <w:jc w:val="both"/>
      </w:pPr>
    </w:p>
    <w:p w:rsidR="00DA327B" w:rsidRDefault="00DA327B">
      <w:pPr>
        <w:pStyle w:val="ConsPlusNormal"/>
        <w:jc w:val="both"/>
      </w:pPr>
    </w:p>
    <w:p w:rsidR="00DA327B" w:rsidRDefault="00DA327B">
      <w:pPr>
        <w:pStyle w:val="ConsPlusNormal"/>
        <w:pBdr>
          <w:top w:val="single" w:sz="6" w:space="0" w:color="auto"/>
        </w:pBdr>
        <w:spacing w:before="100" w:after="100"/>
        <w:jc w:val="both"/>
        <w:rPr>
          <w:sz w:val="2"/>
          <w:szCs w:val="2"/>
        </w:rPr>
      </w:pPr>
    </w:p>
    <w:p w:rsidR="004E2CEC" w:rsidRDefault="004E2CEC">
      <w:bookmarkStart w:id="38" w:name="_GoBack"/>
      <w:bookmarkEnd w:id="38"/>
    </w:p>
    <w:sectPr w:rsidR="004E2CEC" w:rsidSect="000021C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7B"/>
    <w:rsid w:val="004E2CEC"/>
    <w:rsid w:val="00DA3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2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3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3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32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32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32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2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3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3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32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32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32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D0D9C2520BB609B11C2B88604AFA30C0BEAB30490854A2DCD09A0E5BEDC2B2F19D3ED5D88BC67E7EF5558EA55FF59123C75EAC8BFF9E94v131M" TargetMode="External"/><Relationship Id="rId21" Type="http://schemas.openxmlformats.org/officeDocument/2006/relationships/hyperlink" Target="consultantplus://offline/ref=ABD0D9C2520BB609B11C2B88604AFA30C7B7A6334D0B54A2DCD09A0E5BEDC2B2F19D3ED5D88BC57F74F5558EA55FF59123C75EAC8BFF9E94v131M" TargetMode="External"/><Relationship Id="rId42" Type="http://schemas.openxmlformats.org/officeDocument/2006/relationships/hyperlink" Target="consultantplus://offline/ref=ABD0D9C2520BB609B11C2B88604AFA30C7B7A6364E0954A2DCD09A0E5BEDC2B2F19D3ED5D982C47F75F5558EA55FF59123C75EAC8BFF9E94v131M" TargetMode="External"/><Relationship Id="rId63" Type="http://schemas.openxmlformats.org/officeDocument/2006/relationships/hyperlink" Target="consultantplus://offline/ref=ABD0D9C2520BB609B11C2B88604AFA30C7B7A6364E0954A2DCD09A0E5BEDC2B2F19D3ED5DA8BC67D7BF5558EA55FF59123C75EAC8BFF9E94v131M" TargetMode="External"/><Relationship Id="rId84" Type="http://schemas.openxmlformats.org/officeDocument/2006/relationships/hyperlink" Target="consultantplus://offline/ref=ABD0D9C2520BB609B11C2B88604AFA30C7B7A6364E0954A2DCD09A0E5BEDC2B2F19D3ED5DA8EC77E7FF5558EA55FF59123C75EAC8BFF9E94v131M" TargetMode="External"/><Relationship Id="rId138" Type="http://schemas.openxmlformats.org/officeDocument/2006/relationships/hyperlink" Target="consultantplus://offline/ref=ABD0D9C2520BB609B11C2B88604AFA30C7B7A6364E0954A2DCD09A0E5BEDC2B2F19D3ED5DA8ECF7F7DF5558EA55FF59123C75EAC8BFF9E94v131M" TargetMode="External"/><Relationship Id="rId159" Type="http://schemas.openxmlformats.org/officeDocument/2006/relationships/hyperlink" Target="consultantplus://offline/ref=ABD0D9C2520BB609B11C2B88604AFA30C7B6A3374F0A54A2DCD09A0E5BEDC2B2E39D66D9DA8DD97D79E003DFE3v038M" TargetMode="External"/><Relationship Id="rId170" Type="http://schemas.openxmlformats.org/officeDocument/2006/relationships/hyperlink" Target="consultantplus://offline/ref=ABD0D9C2520BB609B11C2B88604AFA30C7B6A3374F0A54A2DCD09A0E5BEDC2B2E39D66D9DA8DD97D79E003DFE3v038M" TargetMode="External"/><Relationship Id="rId107" Type="http://schemas.openxmlformats.org/officeDocument/2006/relationships/hyperlink" Target="consultantplus://offline/ref=ABD0D9C2520BB609B11C2B88604AFA30C0BEAB30490854A2DCD09A0E5BEDC2B2F19D3ED5D88BC67D7FF5558EA55FF59123C75EAC8BFF9E94v131M" TargetMode="External"/><Relationship Id="rId11" Type="http://schemas.openxmlformats.org/officeDocument/2006/relationships/hyperlink" Target="consultantplus://offline/ref=ABD0D9C2520BB609B11C2B88604AFA30C7B7A6334D0B54A2DCD09A0E5BEDC2B2F19D3ED5D08FC27628AF458AEC08FE8D25DC40AB95FFv93CM" TargetMode="External"/><Relationship Id="rId32" Type="http://schemas.openxmlformats.org/officeDocument/2006/relationships/hyperlink" Target="consultantplus://offline/ref=ABD0D9C2520BB609B11C2B88604AFA30C7B7A6364E0954A2DCD09A0E5BEDC2B2F19D3ED5DB83C5757AF5558EA55FF59123C75EAC8BFF9E94v131M" TargetMode="External"/><Relationship Id="rId53" Type="http://schemas.openxmlformats.org/officeDocument/2006/relationships/hyperlink" Target="consultantplus://offline/ref=ABD0D9C2520BB609B11C2B88604AFA30C7B7A6364E0954A2DCD09A0E5BEDC2B2F19D3ED5DA8BC7797DF5558EA55FF59123C75EAC8BFF9E94v131M" TargetMode="External"/><Relationship Id="rId74" Type="http://schemas.openxmlformats.org/officeDocument/2006/relationships/hyperlink" Target="consultantplus://offline/ref=ABD0D9C2520BB609B11C2B88604AFA30C7B7A6364E0954A2DCD09A0E5BEDC2B2F19D3ED5DA8EC77C7BF5558EA55FF59123C75EAC8BFF9E94v131M" TargetMode="External"/><Relationship Id="rId128" Type="http://schemas.openxmlformats.org/officeDocument/2006/relationships/hyperlink" Target="consultantplus://offline/ref=ABD0D9C2520BB609B11C2B88604AFA30C7B7A6364E0954A2DCD09A0E5BEDC2B2F19D3ED5DA8EC67C79F5558EA55FF59123C75EAC8BFF9E94v131M" TargetMode="External"/><Relationship Id="rId149" Type="http://schemas.openxmlformats.org/officeDocument/2006/relationships/hyperlink" Target="consultantplus://offline/ref=ABD0D9C2520BB609B11C2B88604AFA30C7B7A6364E0954A2DCD09A0E5BEDC2B2F19D3ED3DF89CC292DBA54D2E30CE69320C75CA997vF3F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BD0D9C2520BB609B11C2B88604AFA30C7B7A6364E0954A2DCD09A0E5BEDC2B2F19D3ED5DA8EC7787DF5558EA55FF59123C75EAC8BFF9E94v131M" TargetMode="External"/><Relationship Id="rId160" Type="http://schemas.openxmlformats.org/officeDocument/2006/relationships/hyperlink" Target="consultantplus://offline/ref=ABD0D9C2520BB609B11C2B88604AFA30C2B5AA304F0A54A2DCD09A0E5BEDC2B2F19D3ED5D88BC77D74F5558EA55FF59123C75EAC8BFF9E94v131M" TargetMode="External"/><Relationship Id="rId181" Type="http://schemas.openxmlformats.org/officeDocument/2006/relationships/hyperlink" Target="consultantplus://offline/ref=ABD0D9C2520BB609B11C2B88604AFA30C7B7A6334D0B54A2DCD09A0E5BEDC2B2F19D3ED5D08ECE7628AF458AEC08FE8D25DC40AB95FFv93CM" TargetMode="External"/><Relationship Id="rId22" Type="http://schemas.openxmlformats.org/officeDocument/2006/relationships/hyperlink" Target="consultantplus://offline/ref=ABD0D9C2520BB609B11C2B88604AFA30C7B7A6334D0B54A2DCD09A0E5BEDC2B2E39D66D9DA8DD97D79E003DFE3v038M" TargetMode="External"/><Relationship Id="rId43" Type="http://schemas.openxmlformats.org/officeDocument/2006/relationships/hyperlink" Target="consultantplus://offline/ref=ABD0D9C2520BB609B11C2B88604AFA30C7B7A6364E0954A2DCD09A0E5BEDC2B2F19D3ED5D982C47E7DF5558EA55FF59123C75EAC8BFF9E94v131M" TargetMode="External"/><Relationship Id="rId64" Type="http://schemas.openxmlformats.org/officeDocument/2006/relationships/hyperlink" Target="consultantplus://offline/ref=ABD0D9C2520BB609B11C2B88604AFA30C7B7A6364E0954A2DCD09A0E5BEDC2B2F19D3ED5DA8ECF7F7DF5558EA55FF59123C75EAC8BFF9E94v131M" TargetMode="External"/><Relationship Id="rId118" Type="http://schemas.openxmlformats.org/officeDocument/2006/relationships/hyperlink" Target="consultantplus://offline/ref=ABD0D9C2520BB609B11C2B88604AFA30C7B7A6364E0954A2DCD09A0E5BEDC2B2F19D3ED5DA8EC7747BF5558EA55FF59123C75EAC8BFF9E94v131M" TargetMode="External"/><Relationship Id="rId139" Type="http://schemas.openxmlformats.org/officeDocument/2006/relationships/hyperlink" Target="consultantplus://offline/ref=ABD0D9C2520BB609B11C2B88604AFA30C7B7A6364E0954A2DCD09A0E5BEDC2B2F19D3ED5DA8ECF7F7DF5558EA55FF59123C75EAC8BFF9E94v131M" TargetMode="External"/><Relationship Id="rId85" Type="http://schemas.openxmlformats.org/officeDocument/2006/relationships/hyperlink" Target="consultantplus://offline/ref=ABD0D9C2520BB609B11C2B88604AFA30C0BEAB30490854A2DCD09A0E5BEDC2B2F19D3ED5D88BC7797DF5558EA55FF59123C75EAC8BFF9E94v131M" TargetMode="External"/><Relationship Id="rId150" Type="http://schemas.openxmlformats.org/officeDocument/2006/relationships/hyperlink" Target="consultantplus://offline/ref=ABD0D9C2520BB609B11C2B88604AFA30C7B6A7374A0D54A2DCD09A0E5BEDC2B2F19D3ED5D88BC77C7FF5558EA55FF59123C75EAC8BFF9E94v131M" TargetMode="External"/><Relationship Id="rId171" Type="http://schemas.openxmlformats.org/officeDocument/2006/relationships/hyperlink" Target="consultantplus://offline/ref=ABD0D9C2520BB609B11C2B88604AFA30C2B5AA304F0A54A2DCD09A0E5BEDC2B2F19D3ED5D88BC77D74F5558EA55FF59123C75EAC8BFF9E94v131M" TargetMode="External"/><Relationship Id="rId12" Type="http://schemas.openxmlformats.org/officeDocument/2006/relationships/hyperlink" Target="consultantplus://offline/ref=ABD0D9C2520BB609B11C2B88604AFA30C7B7A6334D0B54A2DCD09A0E5BEDC2B2F19D3ED5D08EC37628AF458AEC08FE8D25DC40AB95FFv93CM" TargetMode="External"/><Relationship Id="rId33" Type="http://schemas.openxmlformats.org/officeDocument/2006/relationships/hyperlink" Target="consultantplus://offline/ref=ABD0D9C2520BB609B11C2B88604AFA30C7B7A6364E0954A2DCD09A0E5BEDC2B2F19D3ED5DB83C57574F5558EA55FF59123C75EAC8BFF9E94v131M" TargetMode="External"/><Relationship Id="rId108" Type="http://schemas.openxmlformats.org/officeDocument/2006/relationships/hyperlink" Target="consultantplus://offline/ref=ABD0D9C2520BB609B11C2B88604AFA30C7B7A6364E0954A2DCD09A0E5BEDC2B2F19D3ED5DA8EC7757FF5558EA55FF59123C75EAC8BFF9E94v131M" TargetMode="External"/><Relationship Id="rId129" Type="http://schemas.openxmlformats.org/officeDocument/2006/relationships/hyperlink" Target="consultantplus://offline/ref=ABD0D9C2520BB609B11C2B88604AFA30C0BEAB30490854A2DCD09A0E5BEDC2B2F19D3ED5D88BC67B74F5558EA55FF59123C75EAC8BFF9E94v131M" TargetMode="External"/><Relationship Id="rId54" Type="http://schemas.openxmlformats.org/officeDocument/2006/relationships/hyperlink" Target="consultantplus://offline/ref=ABD0D9C2520BB609B11C2B88604AFA30C7B7A6364E0954A2DCD09A0E5BEDC2B2F19D3ED5DA8BC7797DF5558EA55FF59123C75EAC8BFF9E94v131M" TargetMode="External"/><Relationship Id="rId75" Type="http://schemas.openxmlformats.org/officeDocument/2006/relationships/hyperlink" Target="consultantplus://offline/ref=ABD0D9C2520BB609B11C2B88604AFA30C0BEAB30490854A2DCD09A0E5BEDC2B2F19D3ED5D88BC77C7CF5558EA55FF59123C75EAC8BFF9E94v131M" TargetMode="External"/><Relationship Id="rId96" Type="http://schemas.openxmlformats.org/officeDocument/2006/relationships/hyperlink" Target="consultantplus://offline/ref=ABD0D9C2520BB609B11C2B88604AFA30C7B7A6364E0954A2DCD09A0E5BEDC2B2F19D3ED5DA8EC77B7FF5558EA55FF59123C75EAC8BFF9E94v131M" TargetMode="External"/><Relationship Id="rId140" Type="http://schemas.openxmlformats.org/officeDocument/2006/relationships/hyperlink" Target="consultantplus://offline/ref=ABD0D9C2520BB609B11C2B88604AFA30C7B7A6364E0954A2DCD09A0E5BEDC2B2F19D3ED5DA8ECF7F7DF5558EA55FF59123C75EAC8BFF9E94v131M" TargetMode="External"/><Relationship Id="rId161" Type="http://schemas.openxmlformats.org/officeDocument/2006/relationships/hyperlink" Target="consultantplus://offline/ref=ABD0D9C2520BB609B11C2B88604AFA30C2B2AA3A4C0954A2DCD09A0E5BEDC2B2E39D66D9DA8DD97D79E003DFE3v038M" TargetMode="External"/><Relationship Id="rId182" Type="http://schemas.openxmlformats.org/officeDocument/2006/relationships/hyperlink" Target="consultantplus://offline/ref=ABD0D9C2520BB609B11C2B88604AFA30C7B7A133440054A2DCD09A0E5BEDC2B2E39D66D9DA8DD97D79E003DFE3v038M" TargetMode="External"/><Relationship Id="rId6" Type="http://schemas.openxmlformats.org/officeDocument/2006/relationships/hyperlink" Target="consultantplus://offline/ref=ABD0D9C2520BB609B11C2B88604AFA30C0BEAB30490854A2DCD09A0E5BEDC2B2F19D3ED5D88BC77D79F5558EA55FF59123C75EAC8BFF9E94v131M" TargetMode="External"/><Relationship Id="rId23" Type="http://schemas.openxmlformats.org/officeDocument/2006/relationships/hyperlink" Target="consultantplus://offline/ref=ABD0D9C2520BB609B11C2B88604AFA30C7B6A7374A0D54A2DCD09A0E5BEDC2B2F19D3ED5D88BC77C7CF5558EA55FF59123C75EAC8BFF9E94v131M" TargetMode="External"/><Relationship Id="rId119" Type="http://schemas.openxmlformats.org/officeDocument/2006/relationships/hyperlink" Target="consultantplus://offline/ref=ABD0D9C2520BB609B11C2B88604AFA30C0BEAB30490854A2DCD09A0E5BEDC2B2F19D3ED5D88BC67E74F5558EA55FF59123C75EAC8BFF9E94v131M" TargetMode="External"/><Relationship Id="rId44" Type="http://schemas.openxmlformats.org/officeDocument/2006/relationships/hyperlink" Target="consultantplus://offline/ref=ABD0D9C2520BB609B11C2B88604AFA30C7B7A6364E0954A2DCD09A0E5BEDC2B2F19D3ED5D982C3797BF5558EA55FF59123C75EAC8BFF9E94v131M" TargetMode="External"/><Relationship Id="rId65" Type="http://schemas.openxmlformats.org/officeDocument/2006/relationships/hyperlink" Target="consultantplus://offline/ref=ABD0D9C2520BB609B11C2B88604AFA30C7B7A6364E0954A2DCD09A0E5BEDC2B2F19D3ED5DA8BC37975F5558EA55FF59123C75EAC8BFF9E94v131M" TargetMode="External"/><Relationship Id="rId86" Type="http://schemas.openxmlformats.org/officeDocument/2006/relationships/hyperlink" Target="consultantplus://offline/ref=ABD0D9C2520BB609B11C2B88604AFA30C7B7A6364E0954A2DCD09A0E5BEDC2B2F19D3ED5DA8EC77E79F5558EA55FF59123C75EAC8BFF9E94v131M" TargetMode="External"/><Relationship Id="rId130" Type="http://schemas.openxmlformats.org/officeDocument/2006/relationships/hyperlink" Target="consultantplus://offline/ref=ABD0D9C2520BB609B11C2B88604AFA30C7B7A6364E0954A2DCD09A0E5BEDC2B2F19D3ED5DA8EC67F75F5558EA55FF59123C75EAC8BFF9E94v131M" TargetMode="External"/><Relationship Id="rId151" Type="http://schemas.openxmlformats.org/officeDocument/2006/relationships/hyperlink" Target="consultantplus://offline/ref=ABD0D9C2520BB609B11C2B88604AFA30C7B6A7374A0D54A2DCD09A0E5BEDC2B2F19D3ED5D88BC77F7CF5558EA55FF59123C75EAC8BFF9E94v131M" TargetMode="External"/><Relationship Id="rId172" Type="http://schemas.openxmlformats.org/officeDocument/2006/relationships/hyperlink" Target="consultantplus://offline/ref=ABD0D9C2520BB609B11C2B88604AFA30C2B2AA3A4C0954A2DCD09A0E5BEDC2B2E39D66D9DA8DD97D79E003DFE3v038M" TargetMode="External"/><Relationship Id="rId13" Type="http://schemas.openxmlformats.org/officeDocument/2006/relationships/hyperlink" Target="consultantplus://offline/ref=ABD0D9C2520BB609B11C2B88604AFA30C7B7A6334D0B54A2DCD09A0E5BEDC2B2F19D3ED5D08ECF7628AF458AEC08FE8D25DC40AB95FFv93CM" TargetMode="External"/><Relationship Id="rId18" Type="http://schemas.openxmlformats.org/officeDocument/2006/relationships/hyperlink" Target="consultantplus://offline/ref=ABD0D9C2520BB609B11C2B88604AFA30C7B7A6334D0B54A2DCD09A0E5BEDC2B2F19D3ED5D88BC57E75F5558EA55FF59123C75EAC8BFF9E94v131M" TargetMode="External"/><Relationship Id="rId39" Type="http://schemas.openxmlformats.org/officeDocument/2006/relationships/hyperlink" Target="consultantplus://offline/ref=ABD0D9C2520BB609B11C2B88604AFA30C7B7A6364E0954A2DCD09A0E5BEDC2B2F19D3ED5D982C47F7DF5558EA55FF59123C75EAC8BFF9E94v131M" TargetMode="External"/><Relationship Id="rId109" Type="http://schemas.openxmlformats.org/officeDocument/2006/relationships/hyperlink" Target="consultantplus://offline/ref=ABD0D9C2520BB609B11C2B88604AFA30C0BEAB30490854A2DCD09A0E5BEDC2B2F19D3ED5D88BC67D75F5558EA55FF59123C75EAC8BFF9E94v131M" TargetMode="External"/><Relationship Id="rId34" Type="http://schemas.openxmlformats.org/officeDocument/2006/relationships/hyperlink" Target="consultantplus://offline/ref=ABD0D9C2520BB609B11C2B88604AFA30C7B7A6364E0954A2DCD09A0E5BEDC2B2F19D3ED5DB83C5747CF5558EA55FF59123C75EAC8BFF9E94v131M" TargetMode="External"/><Relationship Id="rId50" Type="http://schemas.openxmlformats.org/officeDocument/2006/relationships/hyperlink" Target="consultantplus://offline/ref=ABD0D9C2520BB609B11C2B88604AFA30C7B7A6364E0954A2DCD09A0E5BEDC2B2F19D3ED5D982CF747FF5558EA55FF59123C75EAC8BFF9E94v131M" TargetMode="External"/><Relationship Id="rId55" Type="http://schemas.openxmlformats.org/officeDocument/2006/relationships/hyperlink" Target="consultantplus://offline/ref=ABD0D9C2520BB609B11C2B88604AFA30C7B7A6364E0954A2DCD09A0E5BEDC2B2F19D3ED5DA8BC77A7BF5558EA55FF59123C75EAC8BFF9E94v131M" TargetMode="External"/><Relationship Id="rId76" Type="http://schemas.openxmlformats.org/officeDocument/2006/relationships/hyperlink" Target="consultantplus://offline/ref=ABD0D9C2520BB609B11C2B88604AFA30C7B7A6364E0954A2DCD09A0E5BEDC2B2F19D3ED5DA8EC77C75F5558EA55FF59123C75EAC8BFF9E94v131M" TargetMode="External"/><Relationship Id="rId97" Type="http://schemas.openxmlformats.org/officeDocument/2006/relationships/hyperlink" Target="consultantplus://offline/ref=ABD0D9C2520BB609B11C2B88604AFA30C0BEAB30490854A2DCD09A0E5BEDC2B2F19D3ED5D88BC77A7EF5558EA55FF59123C75EAC8BFF9E94v131M" TargetMode="External"/><Relationship Id="rId104" Type="http://schemas.openxmlformats.org/officeDocument/2006/relationships/hyperlink" Target="consultantplus://offline/ref=ABD0D9C2520BB609B11C2B88604AFA30C7B7A6364E0954A2DCD09A0E5BEDC2B2F19D3ED5DA8EC77A75F5558EA55FF59123C75EAC8BFF9E94v131M" TargetMode="External"/><Relationship Id="rId120" Type="http://schemas.openxmlformats.org/officeDocument/2006/relationships/hyperlink" Target="consultantplus://offline/ref=ABD0D9C2520BB609B11C2B88604AFA30C7B7A6364E0954A2DCD09A0E5BEDC2B2F19D3ED5DA8EC77475F5558EA55FF59123C75EAC8BFF9E94v131M" TargetMode="External"/><Relationship Id="rId125" Type="http://schemas.openxmlformats.org/officeDocument/2006/relationships/hyperlink" Target="consultantplus://offline/ref=ABD0D9C2520BB609B11C2B88604AFA30C0BEAB30490854A2DCD09A0E5BEDC2B2F19D3ED5D88BC6787AF5558EA55FF59123C75EAC8BFF9E94v131M" TargetMode="External"/><Relationship Id="rId141" Type="http://schemas.openxmlformats.org/officeDocument/2006/relationships/hyperlink" Target="consultantplus://offline/ref=ABD0D9C2520BB609B11C2B88604AFA30C7B7A6364E0954A2DCD09A0E5BEDC2B2F19D3ED6D18ACC292DBA54D2E30CE69320C75CA997vF3FM" TargetMode="External"/><Relationship Id="rId146" Type="http://schemas.openxmlformats.org/officeDocument/2006/relationships/hyperlink" Target="consultantplus://offline/ref=ABD0D9C2520BB609B11C2B88604AFA30C7B7A6364E0954A2DCD09A0E5BEDC2B2F19D3ED5DA8ECF7E7BF5558EA55FF59123C75EAC8BFF9E94v131M" TargetMode="External"/><Relationship Id="rId167" Type="http://schemas.openxmlformats.org/officeDocument/2006/relationships/hyperlink" Target="consultantplus://offline/ref=ABD0D9C2520BB609B11C2B88604AFA30C7B7A6334D0B54A2DCD09A0E5BEDC2B2F19D3ED5D88AC37478F5558EA55FF59123C75EAC8BFF9E94v131M" TargetMode="External"/><Relationship Id="rId7" Type="http://schemas.openxmlformats.org/officeDocument/2006/relationships/hyperlink" Target="consultantplus://offline/ref=ABD0D9C2520BB609B11C2B88604AFA30C7B6A7374A0D54A2DCD09A0E5BEDC2B2F19D3ED5D88BC77D79F5558EA55FF59123C75EAC8BFF9E94v131M" TargetMode="External"/><Relationship Id="rId71" Type="http://schemas.openxmlformats.org/officeDocument/2006/relationships/hyperlink" Target="consultantplus://offline/ref=ABD0D9C2520BB609B11C2B88604AFA30C7B7A6364E0954A2DCD09A0E5BEDC2B2F19D3ED5DA89C77879F5558EA55FF59123C75EAC8BFF9E94v131M" TargetMode="External"/><Relationship Id="rId92" Type="http://schemas.openxmlformats.org/officeDocument/2006/relationships/hyperlink" Target="consultantplus://offline/ref=ABD0D9C2520BB609B11C2B88604AFA30C0BEAB30490854A2DCD09A0E5BEDC2B2F19D3ED5D88BC77B7CF5558EA55FF59123C75EAC8BFF9E94v131M" TargetMode="External"/><Relationship Id="rId162" Type="http://schemas.openxmlformats.org/officeDocument/2006/relationships/hyperlink" Target="consultantplus://offline/ref=ABD0D9C2520BB609B11C2B88604AFA30C2B2AA3A4C0954A2DCD09A0E5BEDC2B2E39D66D9DA8DD97D79E003DFE3v038M" TargetMode="External"/><Relationship Id="rId183" Type="http://schemas.openxmlformats.org/officeDocument/2006/relationships/hyperlink" Target="consultantplus://offline/ref=ABD0D9C2520BB609B11C2B88604AFA30C2B2AA3A4C0954A2DCD09A0E5BEDC2B2E39D66D9DA8DD97D79E003DFE3v038M" TargetMode="External"/><Relationship Id="rId2" Type="http://schemas.microsoft.com/office/2007/relationships/stylesWithEffects" Target="stylesWithEffects.xml"/><Relationship Id="rId29" Type="http://schemas.openxmlformats.org/officeDocument/2006/relationships/hyperlink" Target="consultantplus://offline/ref=ABD0D9C2520BB609B11C2B88604AFA30C7B7A6364E0954A2DCD09A0E5BEDC2B2F19D3ED5D983C5797FF5558EA55FF59123C75EAC8BFF9E94v131M" TargetMode="External"/><Relationship Id="rId24" Type="http://schemas.openxmlformats.org/officeDocument/2006/relationships/hyperlink" Target="consultantplus://offline/ref=ABD0D9C2520BB609B11C2B88604AFA30C0BEAB30490854A2DCD09A0E5BEDC2B2F19D3ED5D88BC77D79F5558EA55FF59123C75EAC8BFF9E94v131M" TargetMode="External"/><Relationship Id="rId40" Type="http://schemas.openxmlformats.org/officeDocument/2006/relationships/hyperlink" Target="consultantplus://offline/ref=ABD0D9C2520BB609B11C2B88604AFA30C7B7A6364E0954A2DCD09A0E5BEDC2B2F19D3ED5D982C47F7FF5558EA55FF59123C75EAC8BFF9E94v131M" TargetMode="External"/><Relationship Id="rId45" Type="http://schemas.openxmlformats.org/officeDocument/2006/relationships/hyperlink" Target="consultantplus://offline/ref=ABD0D9C2520BB609B11C2B88604AFA30C7B7A6364E0954A2DCD09A0E5BEDC2B2F19D3ED5D982C37A7FF5558EA55FF59123C75EAC8BFF9E94v131M" TargetMode="External"/><Relationship Id="rId66" Type="http://schemas.openxmlformats.org/officeDocument/2006/relationships/hyperlink" Target="consultantplus://offline/ref=ABD0D9C2520BB609B11C2B88604AFA30C7B7A6364E0954A2DCD09A0E5BEDC2B2F19D3ED5DA8BC3787FF5558EA55FF59123C75EAC8BFF9E94v131M" TargetMode="External"/><Relationship Id="rId87" Type="http://schemas.openxmlformats.org/officeDocument/2006/relationships/hyperlink" Target="consultantplus://offline/ref=ABD0D9C2520BB609B11C2B88604AFA30C0BEAB30490854A2DCD09A0E5BEDC2B2F19D3ED5D88BC7797BF5558EA55FF59123C75EAC8BFF9E94v131M" TargetMode="External"/><Relationship Id="rId110" Type="http://schemas.openxmlformats.org/officeDocument/2006/relationships/hyperlink" Target="consultantplus://offline/ref=ABD0D9C2520BB609B11C2B88604AFA30C7B7A6364E0954A2DCD09A0E5BEDC2B2F19D3ED5DA8EC77579F5558EA55FF59123C75EAC8BFF9E94v131M" TargetMode="External"/><Relationship Id="rId115" Type="http://schemas.openxmlformats.org/officeDocument/2006/relationships/hyperlink" Target="consultantplus://offline/ref=ABD0D9C2520BB609B11C2B88604AFA30C0BEAB30490854A2DCD09A0E5BEDC2B2F19D3ED5D88BC67F7AF5558EA55FF59123C75EAC8BFF9E94v131M" TargetMode="External"/><Relationship Id="rId131" Type="http://schemas.openxmlformats.org/officeDocument/2006/relationships/hyperlink" Target="consultantplus://offline/ref=ABD0D9C2520BB609B11C2B88604AFA30C0BEAB30490854A2DCD09A0E5BEDC2B2F19D3ED5D88BC67A78F5558EA55FF59123C75EAC8BFF9E94v131M" TargetMode="External"/><Relationship Id="rId136" Type="http://schemas.openxmlformats.org/officeDocument/2006/relationships/hyperlink" Target="consultantplus://offline/ref=ABD0D9C2520BB609B11C2B88604AFA30C7B7A6364E0954A2DCD09A0E5BEDC2B2F19D3ED5DA8ECF7C7FF5558EA55FF59123C75EAC8BFF9E94v131M" TargetMode="External"/><Relationship Id="rId157" Type="http://schemas.openxmlformats.org/officeDocument/2006/relationships/hyperlink" Target="consultantplus://offline/ref=ABD0D9C2520BB609B11C2B88604AFA30C7B7A6334D0B54A2DCD09A0E5BEDC2B2F19D3ED5D88BC5747CF5558EA55FF59123C75EAC8BFF9E94v131M" TargetMode="External"/><Relationship Id="rId178" Type="http://schemas.openxmlformats.org/officeDocument/2006/relationships/hyperlink" Target="consultantplus://offline/ref=ABD0D9C2520BB609B11C2B88604AFA30C7B7A6364E0954A2DCD09A0E5BEDC2B2E39D66D9DA8DD97D79E003DFE3v038M" TargetMode="External"/><Relationship Id="rId61" Type="http://schemas.openxmlformats.org/officeDocument/2006/relationships/hyperlink" Target="consultantplus://offline/ref=ABD0D9C2520BB609B11C2B88604AFA30C7B7A6364E0954A2DCD09A0E5BEDC2B2F19D3ED5DA8BC7757DF5558EA55FF59123C75EAC8BFF9E94v131M" TargetMode="External"/><Relationship Id="rId82" Type="http://schemas.openxmlformats.org/officeDocument/2006/relationships/hyperlink" Target="consultantplus://offline/ref=ABD0D9C2520BB609B11C2B88604AFA30C7B7A6364E0954A2DCD09A0E5BEDC2B2F19D3ED5DA8EC77E7DF5558EA55FF59123C75EAC8BFF9E94v131M" TargetMode="External"/><Relationship Id="rId152" Type="http://schemas.openxmlformats.org/officeDocument/2006/relationships/hyperlink" Target="consultantplus://offline/ref=ABD0D9C2520BB609B11C2B88604AFA30C7B7A6364E0954A2DCD09A0E5BEDC2B2F19D3ED5DA8ECF787DF5558EA55FF59123C75EAC8BFF9E94v131M" TargetMode="External"/><Relationship Id="rId173" Type="http://schemas.openxmlformats.org/officeDocument/2006/relationships/hyperlink" Target="consultantplus://offline/ref=ABD0D9C2520BB609B11C2B88604AFA30C2B2AA3A4C0954A2DCD09A0E5BEDC2B2E39D66D9DA8DD97D79E003DFE3v038M" TargetMode="External"/><Relationship Id="rId19" Type="http://schemas.openxmlformats.org/officeDocument/2006/relationships/hyperlink" Target="consultantplus://offline/ref=ABD0D9C2520BB609B11C2B88604AFA30C7B7A4324D0C54A2DCD09A0E5BEDC2B2E39D66D9DA8DD97D79E003DFE3v038M" TargetMode="External"/><Relationship Id="rId14" Type="http://schemas.openxmlformats.org/officeDocument/2006/relationships/hyperlink" Target="consultantplus://offline/ref=ABD0D9C2520BB609B11C2B88604AFA30C7B7A4334C0A54A2DCD09A0E5BEDC2B2F19D3ED5D88BC7797BF5558EA55FF59123C75EAC8BFF9E94v131M" TargetMode="External"/><Relationship Id="rId30" Type="http://schemas.openxmlformats.org/officeDocument/2006/relationships/hyperlink" Target="consultantplus://offline/ref=ABD0D9C2520BB609B11C2B88604AFA30C7B6A7374A0D54A2DCD09A0E5BEDC2B2F19D3ED5D88BC77C7EF5558EA55FF59123C75EAC8BFF9E94v131M" TargetMode="External"/><Relationship Id="rId35" Type="http://schemas.openxmlformats.org/officeDocument/2006/relationships/hyperlink" Target="consultantplus://offline/ref=ABD0D9C2520BB609B11C2B88604AFA30C7B6A7374A0D54A2DCD09A0E5BEDC2B2F19D3ED5D88BC77C7EF5558EA55FF59123C75EAC8BFF9E94v131M" TargetMode="External"/><Relationship Id="rId56" Type="http://schemas.openxmlformats.org/officeDocument/2006/relationships/hyperlink" Target="consultantplus://offline/ref=ABD0D9C2520BB609B11C2B88604AFA30C7B7A6364E0954A2DCD09A0E5BEDC2B2F19D3ED5DA8ECF7E7DF5558EA55FF59123C75EAC8BFF9E94v131M" TargetMode="External"/><Relationship Id="rId77" Type="http://schemas.openxmlformats.org/officeDocument/2006/relationships/hyperlink" Target="consultantplus://offline/ref=ABD0D9C2520BB609B11C2B88604AFA30C0BEAB30490854A2DCD09A0E5BEDC2B2F19D3ED5D88BC77C7BF5558EA55FF59123C75EAC8BFF9E94v131M" TargetMode="External"/><Relationship Id="rId100" Type="http://schemas.openxmlformats.org/officeDocument/2006/relationships/hyperlink" Target="consultantplus://offline/ref=ABD0D9C2520BB609B11C2B88604AFA30C7B7A6364E0954A2DCD09A0E5BEDC2B2F19D3ED5DA8EC77B7BF5558EA55FF59123C75EAC8BFF9E94v131M" TargetMode="External"/><Relationship Id="rId105" Type="http://schemas.openxmlformats.org/officeDocument/2006/relationships/hyperlink" Target="consultantplus://offline/ref=ABD0D9C2520BB609B11C2B88604AFA30C0BEAB30490854A2DCD09A0E5BEDC2B2F19D3ED5D88BC7747BF5558EA55FF59123C75EAC8BFF9E94v131M" TargetMode="External"/><Relationship Id="rId126" Type="http://schemas.openxmlformats.org/officeDocument/2006/relationships/hyperlink" Target="consultantplus://offline/ref=ABD0D9C2520BB609B11C2B88604AFA30C7B7A6364E0954A2DCD09A0E5BEDC2B2F19D3ED5DA8EC67D79F5558EA55FF59123C75EAC8BFF9E94v131M" TargetMode="External"/><Relationship Id="rId147" Type="http://schemas.openxmlformats.org/officeDocument/2006/relationships/hyperlink" Target="consultantplus://offline/ref=ABD0D9C2520BB609B11C2B88604AFA30C7B7A6364E0954A2DCD09A0E5BEDC2B2F19D3ED5DA8ECF797FF5558EA55FF59123C75EAC8BFF9E94v131M" TargetMode="External"/><Relationship Id="rId168" Type="http://schemas.openxmlformats.org/officeDocument/2006/relationships/hyperlink" Target="consultantplus://offline/ref=ABD0D9C2520BB609B11C2B88604AFA30C7B7A6334D0B54A2DCD09A0E5BEDC2B2F19D3ED5DB88C47628AF458AEC08FE8D25DC40AB95FFv93CM" TargetMode="External"/><Relationship Id="rId8" Type="http://schemas.openxmlformats.org/officeDocument/2006/relationships/hyperlink" Target="consultantplus://offline/ref=ABD0D9C2520BB609B11C2B88604AFA30C7B7A4324D0D54A2DCD09A0E5BEDC2B2F19D3ED5D88BC77B79F5558EA55FF59123C75EAC8BFF9E94v131M" TargetMode="External"/><Relationship Id="rId51" Type="http://schemas.openxmlformats.org/officeDocument/2006/relationships/hyperlink" Target="consultantplus://offline/ref=ABD0D9C2520BB609B11C2B88604AFA30C7B7A6364E0954A2DCD09A0E5BEDC2B2F19D3ED5DA8BC77E7BF5558EA55FF59123C75EAC8BFF9E94v131M" TargetMode="External"/><Relationship Id="rId72" Type="http://schemas.openxmlformats.org/officeDocument/2006/relationships/hyperlink" Target="consultantplus://offline/ref=ABD0D9C2520BB609B11C2B88604AFA30C7B7A6364E0954A2DCD09A0E5BEDC2B2F19D3ED5DA89C77B7FF5558EA55FF59123C75EAC8BFF9E94v131M" TargetMode="External"/><Relationship Id="rId93" Type="http://schemas.openxmlformats.org/officeDocument/2006/relationships/hyperlink" Target="consultantplus://offline/ref=ABD0D9C2520BB609B11C2B88604AFA30C7B7A6364E0954A2DCD09A0E5BEDC2B2F19D3ED5DA8EC77975F5558EA55FF59123C75EAC8BFF9E94v131M" TargetMode="External"/><Relationship Id="rId98" Type="http://schemas.openxmlformats.org/officeDocument/2006/relationships/hyperlink" Target="consultantplus://offline/ref=ABD0D9C2520BB609B11C2B88604AFA30C7B7A6364E0954A2DCD09A0E5BEDC2B2F19D3ED5DA8EC77B79F5558EA55FF59123C75EAC8BFF9E94v131M" TargetMode="External"/><Relationship Id="rId121" Type="http://schemas.openxmlformats.org/officeDocument/2006/relationships/hyperlink" Target="consultantplus://offline/ref=ABD0D9C2520BB609B11C2B88604AFA30C0BEAB30490854A2DCD09A0E5BEDC2B2F19D3ED5D88BC67978F5558EA55FF59123C75EAC8BFF9E94v131M" TargetMode="External"/><Relationship Id="rId142" Type="http://schemas.openxmlformats.org/officeDocument/2006/relationships/hyperlink" Target="consultantplus://offline/ref=ABD0D9C2520BB609B11C2B88604AFA30C7B7A6364E0954A2DCD09A0E5BEDC2B2F19D3ED5DA8ECF7F7DF5558EA55FF59123C75EAC8BFF9E94v131M" TargetMode="External"/><Relationship Id="rId163" Type="http://schemas.openxmlformats.org/officeDocument/2006/relationships/hyperlink" Target="consultantplus://offline/ref=ABD0D9C2520BB609B11C2B88604AFA30C7B7A6364E0954A2DCD09A0E5BEDC2B2E39D66D9DA8DD97D79E003DFE3v038M" TargetMode="External"/><Relationship Id="rId184" Type="http://schemas.openxmlformats.org/officeDocument/2006/relationships/hyperlink" Target="consultantplus://offline/ref=ABD0D9C2520BB609B11C2B88604AFA30C7B7A6364E0954A2DCD09A0E5BEDC2B2E39D66D9DA8DD97D79E003DFE3v038M" TargetMode="External"/><Relationship Id="rId3" Type="http://schemas.openxmlformats.org/officeDocument/2006/relationships/settings" Target="settings.xml"/><Relationship Id="rId25" Type="http://schemas.openxmlformats.org/officeDocument/2006/relationships/hyperlink" Target="consultantplus://offline/ref=ABD0D9C2520BB609B11C2B88604AFA30C7B6A7374A0D54A2DCD09A0E5BEDC2B2F19D3ED5D88BC77C7DF5558EA55FF59123C75EAC8BFF9E94v131M" TargetMode="External"/><Relationship Id="rId46" Type="http://schemas.openxmlformats.org/officeDocument/2006/relationships/hyperlink" Target="consultantplus://offline/ref=ABD0D9C2520BB609B11C2B88604AFA30C7B7A6364E0954A2DCD09A0E5BEDC2B2F19D3ED5D982C37A7BF5558EA55FF59123C75EAC8BFF9E94v131M" TargetMode="External"/><Relationship Id="rId67" Type="http://schemas.openxmlformats.org/officeDocument/2006/relationships/hyperlink" Target="consultantplus://offline/ref=ABD0D9C2520BB609B11C2B88604AFA30C7B7A6364E0954A2DCD09A0E5BEDC2B2F19D3ED5DA8BC37B7DF5558EA55FF59123C75EAC8BFF9E94v131M" TargetMode="External"/><Relationship Id="rId116" Type="http://schemas.openxmlformats.org/officeDocument/2006/relationships/hyperlink" Target="consultantplus://offline/ref=ABD0D9C2520BB609B11C2B88604AFA30C7B7A6364E0954A2DCD09A0E5BEDC2B2F19D3ED5DA8EC7747DF5558EA55FF59123C75EAC8BFF9E94v131M" TargetMode="External"/><Relationship Id="rId137" Type="http://schemas.openxmlformats.org/officeDocument/2006/relationships/hyperlink" Target="consultantplus://offline/ref=ABD0D9C2520BB609B11C2B88604AFA30C7B7A6364E0954A2DCD09A0E5BEDC2B2F19D3ED5DA8ECF7C7BF5558EA55FF59123C75EAC8BFF9E94v131M" TargetMode="External"/><Relationship Id="rId158" Type="http://schemas.openxmlformats.org/officeDocument/2006/relationships/hyperlink" Target="consultantplus://offline/ref=ABD0D9C2520BB609B11C2B88604AFA30C7B7A73A480954A2DCD09A0E5BEDC2B2E39D66D9DA8DD97D79E003DFE3v038M" TargetMode="External"/><Relationship Id="rId20" Type="http://schemas.openxmlformats.org/officeDocument/2006/relationships/hyperlink" Target="consultantplus://offline/ref=ABD0D9C2520BB609B11C2B88604AFA30C7B6A0314C0F54A2DCD09A0E5BEDC2B2E39D66D9DA8DD97D79E003DFE3v038M" TargetMode="External"/><Relationship Id="rId41" Type="http://schemas.openxmlformats.org/officeDocument/2006/relationships/hyperlink" Target="consultantplus://offline/ref=ABD0D9C2520BB609B11C2B88604AFA30C7B7A6364E0954A2DCD09A0E5BEDC2B2F19D3ED5D982C47F7BF5558EA55FF59123C75EAC8BFF9E94v131M" TargetMode="External"/><Relationship Id="rId62" Type="http://schemas.openxmlformats.org/officeDocument/2006/relationships/hyperlink" Target="consultantplus://offline/ref=ABD0D9C2520BB609B11C2B88604AFA30C7B7A6364E0954A2DCD09A0E5BEDC2B2F19D3ED5DA8BC7757FF5558EA55FF59123C75EAC8BFF9E94v131M" TargetMode="External"/><Relationship Id="rId83" Type="http://schemas.openxmlformats.org/officeDocument/2006/relationships/hyperlink" Target="consultantplus://offline/ref=ABD0D9C2520BB609B11C2B88604AFA30C0BEAB30490854A2DCD09A0E5BEDC2B2F19D3ED5D88BC77E79F5558EA55FF59123C75EAC8BFF9E94v131M" TargetMode="External"/><Relationship Id="rId88" Type="http://schemas.openxmlformats.org/officeDocument/2006/relationships/hyperlink" Target="consultantplus://offline/ref=ABD0D9C2520BB609B11C2B88604AFA30C7B7A6364E0954A2DCD09A0E5BEDC2B2F19D3ED5DA8EC7797DF5558EA55FF59123C75EAC8BFF9E94v131M" TargetMode="External"/><Relationship Id="rId111" Type="http://schemas.openxmlformats.org/officeDocument/2006/relationships/hyperlink" Target="consultantplus://offline/ref=ABD0D9C2520BB609B11C2B88604AFA30C0BEAB30490854A2DCD09A0E5BEDC2B2F19D3ED5D88BC67C79F5558EA55FF59123C75EAC8BFF9E94v131M" TargetMode="External"/><Relationship Id="rId132" Type="http://schemas.openxmlformats.org/officeDocument/2006/relationships/hyperlink" Target="consultantplus://offline/ref=ABD0D9C2520BB609B11C2B88604AFA30C7B7A6364E0954A2DCD09A0E5BEDC2B2F19D3ED5DA8EC67475F5558EA55FF59123C75EAC8BFF9E94v131M" TargetMode="External"/><Relationship Id="rId153" Type="http://schemas.openxmlformats.org/officeDocument/2006/relationships/hyperlink" Target="consultantplus://offline/ref=ABD0D9C2520BB609B11C2B88604AFA30C7B7A6364E0954A2DCD09A0E5BEDC2B2F19D3ED5DA8ECF7875F5558EA55FF59123C75EAC8BFF9E94v131M" TargetMode="External"/><Relationship Id="rId174" Type="http://schemas.openxmlformats.org/officeDocument/2006/relationships/hyperlink" Target="consultantplus://offline/ref=ABD0D9C2520BB609B11C2B88604AFA30C7B7A1324E0B54A2DCD09A0E5BEDC2B2F19D3ED5D88ACE7C7AF5558EA55FF59123C75EAC8BFF9E94v131M" TargetMode="External"/><Relationship Id="rId179" Type="http://schemas.openxmlformats.org/officeDocument/2006/relationships/hyperlink" Target="consultantplus://offline/ref=ABD0D9C2520BB609B11C2B88604AFA30C7B7A6334D0B54A2DCD09A0E5BEDC2B2F19D3ED5D08FC77628AF458AEC08FE8D25DC40AB95FFv93CM" TargetMode="External"/><Relationship Id="rId15" Type="http://schemas.openxmlformats.org/officeDocument/2006/relationships/hyperlink" Target="consultantplus://offline/ref=ABD0D9C2520BB609B11C2B88604AFA30C7B7A4334C0A54A2DCD09A0E5BEDC2B2F19D3ED5D88BC77974F5558EA55FF59123C75EAC8BFF9E94v131M" TargetMode="External"/><Relationship Id="rId36" Type="http://schemas.openxmlformats.org/officeDocument/2006/relationships/hyperlink" Target="consultantplus://offline/ref=ABD0D9C2520BB609B11C2B88604AFA30C7B6A7374A0D54A2DCD09A0E5BEDC2B2F19D3ED5D88BC77C7EF5558EA55FF59123C75EAC8BFF9E94v131M" TargetMode="External"/><Relationship Id="rId57" Type="http://schemas.openxmlformats.org/officeDocument/2006/relationships/hyperlink" Target="consultantplus://offline/ref=ABD0D9C2520BB609B11C2B88604AFA30C7B7A6364E0954A2DCD09A0E5BEDC2B2F19D3ED5DA8BC7787DF5558EA55FF59123C75EAC8BFF9E94v131M" TargetMode="External"/><Relationship Id="rId106" Type="http://schemas.openxmlformats.org/officeDocument/2006/relationships/hyperlink" Target="consultantplus://offline/ref=ABD0D9C2520BB609B11C2B88604AFA30C7B7A6364E0954A2DCD09A0E5BEDC2B2F19D3ED5DA8EC7757DF5558EA55FF59123C75EAC8BFF9E94v131M" TargetMode="External"/><Relationship Id="rId127" Type="http://schemas.openxmlformats.org/officeDocument/2006/relationships/hyperlink" Target="consultantplus://offline/ref=ABD0D9C2520BB609B11C2B88604AFA30C0BEAB30490854A2DCD09A0E5BEDC2B2F19D3ED5D88BC67B7EF5558EA55FF59123C75EAC8BFF9E94v131M" TargetMode="External"/><Relationship Id="rId10" Type="http://schemas.openxmlformats.org/officeDocument/2006/relationships/hyperlink" Target="consultantplus://offline/ref=ABD0D9C2520BB609B11C2B88604AFA30C7B7A6334D0B54A2DCD09A0E5BEDC2B2F19D3ED5D08FC77628AF458AEC08FE8D25DC40AB95FFv93CM" TargetMode="External"/><Relationship Id="rId31" Type="http://schemas.openxmlformats.org/officeDocument/2006/relationships/hyperlink" Target="consultantplus://offline/ref=ABD0D9C2520BB609B11C2B88604AFA30C7B7A6364E0954A2DCD09A0E5BEDC2B2F19D3ED5DB83C57A7AF5558EA55FF59123C75EAC8BFF9E94v131M" TargetMode="External"/><Relationship Id="rId52" Type="http://schemas.openxmlformats.org/officeDocument/2006/relationships/hyperlink" Target="consultantplus://offline/ref=ABD0D9C2520BB609B11C2B88604AFA30C7B7A6364E0954A2DCD09A0E5BEDC2B2F19D3ED5DA8BC77E75F5558EA55FF59123C75EAC8BFF9E94v131M" TargetMode="External"/><Relationship Id="rId73" Type="http://schemas.openxmlformats.org/officeDocument/2006/relationships/hyperlink" Target="consultantplus://offline/ref=ABD0D9C2520BB609B11C2B88604AFA30C7B7A6364E0954A2DCD09A0E5BEDC2B2F19D3ED5DA8FC1797FF5558EA55FF59123C75EAC8BFF9E94v131M" TargetMode="External"/><Relationship Id="rId78" Type="http://schemas.openxmlformats.org/officeDocument/2006/relationships/hyperlink" Target="consultantplus://offline/ref=ABD0D9C2520BB609B11C2B88604AFA30C7B7A6364E0954A2DCD09A0E5BEDC2B2F19D3ED5DA8EC77F7DF5558EA55FF59123C75EAC8BFF9E94v131M" TargetMode="External"/><Relationship Id="rId94" Type="http://schemas.openxmlformats.org/officeDocument/2006/relationships/hyperlink" Target="consultantplus://offline/ref=ABD0D9C2520BB609B11C2B88604AFA30C0BEAB30490854A2DCD09A0E5BEDC2B2F19D3ED5D88BC77B7AF5558EA55FF59123C75EAC8BFF9E94v131M" TargetMode="External"/><Relationship Id="rId99" Type="http://schemas.openxmlformats.org/officeDocument/2006/relationships/hyperlink" Target="consultantplus://offline/ref=ABD0D9C2520BB609B11C2B88604AFA30C0BEAB30490854A2DCD09A0E5BEDC2B2F19D3ED5D88BC77A75F5558EA55FF59123C75EAC8BFF9E94v131M" TargetMode="External"/><Relationship Id="rId101" Type="http://schemas.openxmlformats.org/officeDocument/2006/relationships/hyperlink" Target="consultantplus://offline/ref=ABD0D9C2520BB609B11C2B88604AFA30C0BEAB30490854A2DCD09A0E5BEDC2B2F19D3ED5D88BC77579F5558EA55FF59123C75EAC8BFF9E94v131M" TargetMode="External"/><Relationship Id="rId122" Type="http://schemas.openxmlformats.org/officeDocument/2006/relationships/hyperlink" Target="consultantplus://offline/ref=ABD0D9C2520BB609B11C2B88604AFA30C7B7A6364E0954A2DCD09A0E5BEDC2B2F19D3ED5DA8EC67D7DF5558EA55FF59123C75EAC8BFF9E94v131M" TargetMode="External"/><Relationship Id="rId143" Type="http://schemas.openxmlformats.org/officeDocument/2006/relationships/hyperlink" Target="consultantplus://offline/ref=ABD0D9C2520BB609B11C2B88604AFA30C7B7A6364E0954A2DCD09A0E5BEDC2B2F19D3ED6D18ACC292DBA54D2E30CE69320C75CA997vF3FM" TargetMode="External"/><Relationship Id="rId148" Type="http://schemas.openxmlformats.org/officeDocument/2006/relationships/hyperlink" Target="consultantplus://offline/ref=ABD0D9C2520BB609B11C2B88604AFA30C7B7A6364E0954A2DCD09A0E5BEDC2B2F19D3ED5DA8ECF7A7BF5558EA55FF59123C75EAC8BFF9E94v131M" TargetMode="External"/><Relationship Id="rId164" Type="http://schemas.openxmlformats.org/officeDocument/2006/relationships/hyperlink" Target="consultantplus://offline/ref=ABD0D9C2520BB609B11C2B88604AFA30C7B7A6334D0B54A2DCD09A0E5BEDC2B2F19D3ED5D08FC77628AF458AEC08FE8D25DC40AB95FFv93CM" TargetMode="External"/><Relationship Id="rId169" Type="http://schemas.openxmlformats.org/officeDocument/2006/relationships/hyperlink" Target="consultantplus://offline/ref=ABD0D9C2520BB609B11C2B88604AFA30C7B7A6334D0B54A2DCD09A0E5BEDC2B2E39D66D9DA8DD97D79E003DFE3v038M"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BD0D9C2520BB609B11C2B88604AFA30C7B7A4334C0A54A2DCD09A0E5BEDC2B2F19D3ED5D88BC7797AF5558EA55FF59123C75EAC8BFF9E94v131M" TargetMode="External"/><Relationship Id="rId180" Type="http://schemas.openxmlformats.org/officeDocument/2006/relationships/hyperlink" Target="consultantplus://offline/ref=ABD0D9C2520BB609B11C2B88604AFA30C7B7A6334D0B54A2DCD09A0E5BEDC2B2F19D3ED5D08FC77628AF458AEC08FE8D25DC40AB95FFv93CM" TargetMode="External"/><Relationship Id="rId26" Type="http://schemas.openxmlformats.org/officeDocument/2006/relationships/hyperlink" Target="consultantplus://offline/ref=ABD0D9C2520BB609B11C2B88604AFA30C7B7A6364E0954A2DCD09A0E5BEDC2B2E39D66D9DA8DD97D79E003DFE3v038M" TargetMode="External"/><Relationship Id="rId47" Type="http://schemas.openxmlformats.org/officeDocument/2006/relationships/hyperlink" Target="consultantplus://offline/ref=ABD0D9C2520BB609B11C2B88604AFA30C7B7A6364E0954A2DCD09A0E5BEDC2B2F19D3ED5D982C37A75F5558EA55FF59123C75EAC8BFF9E94v131M" TargetMode="External"/><Relationship Id="rId68" Type="http://schemas.openxmlformats.org/officeDocument/2006/relationships/hyperlink" Target="consultantplus://offline/ref=ABD0D9C2520BB609B11C2B88604AFA30C7B7A6364E0954A2DCD09A0E5BEDC2B2F19D3ED5DA8BC3747FF5558EA55FF59123C75EAC8BFF9E94v131M" TargetMode="External"/><Relationship Id="rId89" Type="http://schemas.openxmlformats.org/officeDocument/2006/relationships/hyperlink" Target="consultantplus://offline/ref=ABD0D9C2520BB609B11C2B88604AFA30C7B7A6364E0954A2DCD09A0E5BEDC2B2F19D3ED5DA8EC7797FF5558EA55FF59123C75EAC8BFF9E94v131M" TargetMode="External"/><Relationship Id="rId112" Type="http://schemas.openxmlformats.org/officeDocument/2006/relationships/hyperlink" Target="consultantplus://offline/ref=ABD0D9C2520BB609B11C2B88604AFA30C7B7A6364E0954A2DCD09A0E5BEDC2B2F19D3ED5DA8EC7757BF5558EA55FF59123C75EAC8BFF9E94v131M" TargetMode="External"/><Relationship Id="rId133" Type="http://schemas.openxmlformats.org/officeDocument/2006/relationships/hyperlink" Target="consultantplus://offline/ref=ABD0D9C2520BB609B11C2B88604AFA30C7B7A6364E0954A2DCD09A0E5BEDC2B2F19D3ED5DA8EC57D75F5558EA55FF59123C75EAC8BFF9E94v131M" TargetMode="External"/><Relationship Id="rId154" Type="http://schemas.openxmlformats.org/officeDocument/2006/relationships/hyperlink" Target="consultantplus://offline/ref=ABD0D9C2520BB609B11C2B88604AFA30C7B7A6364E0954A2DCD09A0E5BEDC2B2F19D3EDDDC83CC292DBA54D2E30CE69320C75CA997vF3FM" TargetMode="External"/><Relationship Id="rId175" Type="http://schemas.openxmlformats.org/officeDocument/2006/relationships/hyperlink" Target="consultantplus://offline/ref=ABD0D9C2520BB609B11C2B88604AFA30C7B7A6364E0954A2DCD09A0E5BEDC2B2E39D66D9DA8DD97D79E003DFE3v038M" TargetMode="External"/><Relationship Id="rId16" Type="http://schemas.openxmlformats.org/officeDocument/2006/relationships/hyperlink" Target="consultantplus://offline/ref=ABD0D9C2520BB609B11C2B88604AFA30C7B7A4324D0D54A2DCD09A0E5BEDC2B2F19D3ED5D88BC77B79F5558EA55FF59123C75EAC8BFF9E94v131M" TargetMode="External"/><Relationship Id="rId37" Type="http://schemas.openxmlformats.org/officeDocument/2006/relationships/hyperlink" Target="consultantplus://offline/ref=ABD0D9C2520BB609B11C2B88604AFA30C7B6A7374A0D54A2DCD09A0E5BEDC2B2F19D3ED5D88BC77C7EF5558EA55FF59123C75EAC8BFF9E94v131M" TargetMode="External"/><Relationship Id="rId58" Type="http://schemas.openxmlformats.org/officeDocument/2006/relationships/hyperlink" Target="consultantplus://offline/ref=ABD0D9C2520BB609B11C2B88604AFA30C7B7A6364E0954A2DCD09A0E5BEDC2B2F19D3ED5DA8BC77B7FF5558EA55FF59123C75EAC8BFF9E94v131M" TargetMode="External"/><Relationship Id="rId79" Type="http://schemas.openxmlformats.org/officeDocument/2006/relationships/hyperlink" Target="consultantplus://offline/ref=ABD0D9C2520BB609B11C2B88604AFA30C0BEAB30490854A2DCD09A0E5BEDC2B2F19D3ED5D88BC77F7FF5558EA55FF59123C75EAC8BFF9E94v131M" TargetMode="External"/><Relationship Id="rId102" Type="http://schemas.openxmlformats.org/officeDocument/2006/relationships/hyperlink" Target="consultantplus://offline/ref=ABD0D9C2520BB609B11C2B88604AFA30C7B7A6364E0954A2DCD09A0E5BEDC2B2F19D3ED5DA8EC77A7BF5558EA55FF59123C75EAC8BFF9E94v131M" TargetMode="External"/><Relationship Id="rId123" Type="http://schemas.openxmlformats.org/officeDocument/2006/relationships/hyperlink" Target="consultantplus://offline/ref=ABD0D9C2520BB609B11C2B88604AFA30C0BEAB30490854A2DCD09A0E5BEDC2B2F19D3ED5D88BC6787CF5558EA55FF59123C75EAC8BFF9E94v131M" TargetMode="External"/><Relationship Id="rId144" Type="http://schemas.openxmlformats.org/officeDocument/2006/relationships/hyperlink" Target="consultantplus://offline/ref=ABD0D9C2520BB609B11C2B88604AFA30C7B7A6364E0954A2DCD09A0E5BEDC2B2F19D3ED5DA8ECF7E79F5558EA55FF59123C75EAC8BFF9E94v131M" TargetMode="External"/><Relationship Id="rId90" Type="http://schemas.openxmlformats.org/officeDocument/2006/relationships/hyperlink" Target="consultantplus://offline/ref=ABD0D9C2520BB609B11C2B88604AFA30C0BEAB30490854A2DCD09A0E5BEDC2B2F19D3ED5D88BC7787FF5558EA55FF59123C75EAC8BFF9E94v131M" TargetMode="External"/><Relationship Id="rId165" Type="http://schemas.openxmlformats.org/officeDocument/2006/relationships/hyperlink" Target="consultantplus://offline/ref=ABD0D9C2520BB609B11C2B88604AFA30C7B7A6334D0B54A2DCD09A0E5BEDC2B2F19D3ED5D08FC77628AF458AEC08FE8D25DC40AB95FFv93CM" TargetMode="External"/><Relationship Id="rId186" Type="http://schemas.openxmlformats.org/officeDocument/2006/relationships/theme" Target="theme/theme1.xml"/><Relationship Id="rId27" Type="http://schemas.openxmlformats.org/officeDocument/2006/relationships/hyperlink" Target="consultantplus://offline/ref=ABD0D9C2520BB609B11C2B88604AFA30C7B7A6364E0954A2DCD09A0E5BEDC2B2F19D3ED5D98EC77B7FF5558EA55FF59123C75EAC8BFF9E94v131M" TargetMode="External"/><Relationship Id="rId48" Type="http://schemas.openxmlformats.org/officeDocument/2006/relationships/hyperlink" Target="consultantplus://offline/ref=ABD0D9C2520BB609B11C2B88604AFA30C7B7A6364E0954A2DCD09A0E5BEDC2B2F19D3ED5D982C37479F5558EA55FF59123C75EAC8BFF9E94v131M" TargetMode="External"/><Relationship Id="rId69" Type="http://schemas.openxmlformats.org/officeDocument/2006/relationships/hyperlink" Target="consultantplus://offline/ref=ABD0D9C2520BB609B11C2B88604AFA30C7B6A7374A0D54A2DCD09A0E5BEDC2B2F19D3ED5D88BC77C7EF5558EA55FF59123C75EAC8BFF9E94v131M" TargetMode="External"/><Relationship Id="rId113" Type="http://schemas.openxmlformats.org/officeDocument/2006/relationships/hyperlink" Target="consultantplus://offline/ref=ABD0D9C2520BB609B11C2B88604AFA30C0BEAB30490854A2DCD09A0E5BEDC2B2F19D3ED5D88BC67F7DF5558EA55FF59123C75EAC8BFF9E94v131M" TargetMode="External"/><Relationship Id="rId134" Type="http://schemas.openxmlformats.org/officeDocument/2006/relationships/hyperlink" Target="consultantplus://offline/ref=ABD0D9C2520BB609B11C2B88604AFA30C7B7A6364E0954A2DCD09A0E5BEDC2B2F19D3ED5DA8EC57A7DF5558EA55FF59123C75EAC8BFF9E94v131M" TargetMode="External"/><Relationship Id="rId80" Type="http://schemas.openxmlformats.org/officeDocument/2006/relationships/hyperlink" Target="consultantplus://offline/ref=ABD0D9C2520BB609B11C2B88604AFA30C7B7A6364E0954A2DCD09A0E5BEDC2B2F19D3ED5DA8EC77F75F5558EA55FF59123C75EAC8BFF9E94v131M" TargetMode="External"/><Relationship Id="rId155" Type="http://schemas.openxmlformats.org/officeDocument/2006/relationships/hyperlink" Target="consultantplus://offline/ref=ABD0D9C2520BB609B11C2B88604AFA30C7B6A7374A0D54A2DCD09A0E5BEDC2B2F19D3ED5D88BC77F7DF5558EA55FF59123C75EAC8BFF9E94v131M" TargetMode="External"/><Relationship Id="rId176" Type="http://schemas.openxmlformats.org/officeDocument/2006/relationships/hyperlink" Target="consultantplus://offline/ref=ABD0D9C2520BB609B11C2B88604AFA30C7B7A6334D0B54A2DCD09A0E5BEDC2B2F19D3ED5D08EC77628AF458AEC08FE8D25DC40AB95FFv93CM" TargetMode="External"/><Relationship Id="rId17" Type="http://schemas.openxmlformats.org/officeDocument/2006/relationships/hyperlink" Target="consultantplus://offline/ref=ABD0D9C2520BB609B11C2B88604AFA30C7B7A6334D0B54A2DCD09A0E5BEDC2B2F19D3ED5D88BC57E74F5558EA55FF59123C75EAC8BFF9E94v131M" TargetMode="External"/><Relationship Id="rId38" Type="http://schemas.openxmlformats.org/officeDocument/2006/relationships/hyperlink" Target="consultantplus://offline/ref=ABD0D9C2520BB609B11C2B88604AFA30C7B7A6364E0954A2DCD09A0E5BEDC2B2F19D3ED5D982C47C75F5558EA55FF59123C75EAC8BFF9E94v131M" TargetMode="External"/><Relationship Id="rId59" Type="http://schemas.openxmlformats.org/officeDocument/2006/relationships/hyperlink" Target="consultantplus://offline/ref=ABD0D9C2520BB609B11C2B88604AFA30C7B7A6364E0954A2DCD09A0E5BEDC2B2F19D3ED5DA8BC77A7BF5558EA55FF59123C75EAC8BFF9E94v131M" TargetMode="External"/><Relationship Id="rId103" Type="http://schemas.openxmlformats.org/officeDocument/2006/relationships/hyperlink" Target="consultantplus://offline/ref=ABD0D9C2520BB609B11C2B88604AFA30C0BEAB30490854A2DCD09A0E5BEDC2B2F19D3ED5D88BC7747DF5558EA55FF59123C75EAC8BFF9E94v131M" TargetMode="External"/><Relationship Id="rId124" Type="http://schemas.openxmlformats.org/officeDocument/2006/relationships/hyperlink" Target="consultantplus://offline/ref=ABD0D9C2520BB609B11C2B88604AFA30C7B7A6364E0954A2DCD09A0E5BEDC2B2F19D3ED5DA8EC67D7FF5558EA55FF59123C75EAC8BFF9E94v131M" TargetMode="External"/><Relationship Id="rId70" Type="http://schemas.openxmlformats.org/officeDocument/2006/relationships/hyperlink" Target="consultantplus://offline/ref=ABD0D9C2520BB609B11C2B88604AFA30C7B7A6364E0954A2DCD09A0E5BEDC2B2F19D3ED5DA8AC07D75F5558EA55FF59123C75EAC8BFF9E94v131M" TargetMode="External"/><Relationship Id="rId91" Type="http://schemas.openxmlformats.org/officeDocument/2006/relationships/hyperlink" Target="consultantplus://offline/ref=ABD0D9C2520BB609B11C2B88604AFA30C7B7A6364E0954A2DCD09A0E5BEDC2B2F19D3ED5DA8EC7797BF5558EA55FF59123C75EAC8BFF9E94v131M" TargetMode="External"/><Relationship Id="rId145" Type="http://schemas.openxmlformats.org/officeDocument/2006/relationships/hyperlink" Target="consultantplus://offline/ref=ABD0D9C2520BB609B11C2B88604AFA30C7B7A6364E0954A2DCD09A0E5BEDC2B2F19D3ED5DA8ECF7E79F5558EA55FF59123C75EAC8BFF9E94v131M" TargetMode="External"/><Relationship Id="rId166" Type="http://schemas.openxmlformats.org/officeDocument/2006/relationships/hyperlink" Target="consultantplus://offline/ref=ABD0D9C2520BB609B11C2B88604AFA30C7B7A6334D0B54A2DCD09A0E5BEDC2B2F19D3ED5D08FC77628AF458AEC08FE8D25DC40AB95FFv93CM" TargetMode="External"/><Relationship Id="rId1" Type="http://schemas.openxmlformats.org/officeDocument/2006/relationships/styles" Target="styles.xml"/><Relationship Id="rId28" Type="http://schemas.openxmlformats.org/officeDocument/2006/relationships/hyperlink" Target="consultantplus://offline/ref=ABD0D9C2520BB609B11C2B88604AFA30C7B7A6364E0954A2DCD09A0E5BEDC2B2F19D3ED5D983C57C7BF5558EA55FF59123C75EAC8BFF9E94v131M" TargetMode="External"/><Relationship Id="rId49" Type="http://schemas.openxmlformats.org/officeDocument/2006/relationships/hyperlink" Target="consultantplus://offline/ref=ABD0D9C2520BB609B11C2B88604AFA30C7B7A6364E0954A2DCD09A0E5BEDC2B2F19D3ED5D982CF7575F5558EA55FF59123C75EAC8BFF9E94v131M" TargetMode="External"/><Relationship Id="rId114" Type="http://schemas.openxmlformats.org/officeDocument/2006/relationships/hyperlink" Target="consultantplus://offline/ref=ABD0D9C2520BB609B11C2B88604AFA30C7B7A6364E0954A2DCD09A0E5BEDC2B2F19D3ED5DA8EC77575F5558EA55FF59123C75EAC8BFF9E94v131M" TargetMode="External"/><Relationship Id="rId60" Type="http://schemas.openxmlformats.org/officeDocument/2006/relationships/hyperlink" Target="consultantplus://offline/ref=ABD0D9C2520BB609B11C2B88604AFA30C7B7A6364E0954A2DCD09A0E5BEDC2B2F19D3ED5DA8BC77A7BF5558EA55FF59123C75EAC8BFF9E94v131M" TargetMode="External"/><Relationship Id="rId81" Type="http://schemas.openxmlformats.org/officeDocument/2006/relationships/hyperlink" Target="consultantplus://offline/ref=ABD0D9C2520BB609B11C2B88604AFA30C0BEAB30490854A2DCD09A0E5BEDC2B2F19D3ED5D88BC77F75F5558EA55FF59123C75EAC8BFF9E94v131M" TargetMode="External"/><Relationship Id="rId135" Type="http://schemas.openxmlformats.org/officeDocument/2006/relationships/hyperlink" Target="consultantplus://offline/ref=ABD0D9C2520BB609B11C2B88604AFA30C7B7A6364E0954A2DCD09A0E5BEDC2B2F19D3ED5DA8ECF7F7DF5558EA55FF59123C75EAC8BFF9E94v131M" TargetMode="External"/><Relationship Id="rId156" Type="http://schemas.openxmlformats.org/officeDocument/2006/relationships/hyperlink" Target="consultantplus://offline/ref=ABD0D9C2520BB609B11C2B88604AFA30C7B7A6364E0954A2DCD09A0E5BEDC2B2F19D3ED5DA8CC27D7AF5558EA55FF59123C75EAC8BFF9E94v131M" TargetMode="External"/><Relationship Id="rId177" Type="http://schemas.openxmlformats.org/officeDocument/2006/relationships/hyperlink" Target="consultantplus://offline/ref=ABD0D9C2520BB609B11C2B88604AFA30C7B7A6334D0B54A2DCD09A0E5BEDC2B2F19D3ED5D08EC47628AF458AEC08FE8D25DC40AB95FFv93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12223</Words>
  <Characters>69672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2022-05-26T12:55:00Z</dcterms:created>
  <dcterms:modified xsi:type="dcterms:W3CDTF">2022-05-26T12:55:00Z</dcterms:modified>
</cp:coreProperties>
</file>